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5"/>
        <w:gridCol w:w="5401"/>
        <w:gridCol w:w="4709"/>
      </w:tblGrid>
      <w:tr w:rsidR="00A423C8" w:rsidTr="00A423C8">
        <w:trPr>
          <w:trHeight w:val="1325"/>
        </w:trPr>
        <w:tc>
          <w:tcPr>
            <w:tcW w:w="5055" w:type="dxa"/>
            <w:vAlign w:val="center"/>
          </w:tcPr>
          <w:p w:rsidR="00A423C8" w:rsidRDefault="00A423C8" w:rsidP="00A423C8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</w:pPr>
            <w:r w:rsidRPr="00A423C8">
              <w:rPr>
                <w:rFonts w:ascii="Arial" w:hAnsi="Arial" w:cs="Arial"/>
                <w:b/>
                <w:bCs/>
                <w:noProof/>
                <w:color w:val="800000"/>
                <w:sz w:val="40"/>
                <w:szCs w:val="40"/>
                <w:lang w:eastAsia="pt-BR"/>
              </w:rPr>
              <w:drawing>
                <wp:inline distT="0" distB="0" distL="0" distR="0">
                  <wp:extent cx="2807278" cy="1030473"/>
                  <wp:effectExtent l="19050" t="0" r="0" b="0"/>
                  <wp:docPr id="3" name="Imagem 1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168" cy="1036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</w:tcPr>
          <w:p w:rsidR="00A423C8" w:rsidRDefault="00A423C8" w:rsidP="00A423C8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</w:pPr>
          </w:p>
          <w:p w:rsidR="00A423C8" w:rsidRPr="00A423C8" w:rsidRDefault="00A423C8" w:rsidP="00A423C8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b/>
                <w:bCs/>
                <w:color w:val="800000"/>
                <w:sz w:val="44"/>
                <w:szCs w:val="44"/>
              </w:rPr>
            </w:pPr>
            <w:r w:rsidRPr="00A423C8">
              <w:rPr>
                <w:rFonts w:ascii="Arial" w:hAnsi="Arial" w:cs="Arial"/>
                <w:b/>
                <w:bCs/>
                <w:color w:val="800000"/>
                <w:sz w:val="44"/>
                <w:szCs w:val="44"/>
              </w:rPr>
              <w:t>DEFESA DE MESTRADO</w:t>
            </w:r>
          </w:p>
          <w:p w:rsidR="00A423C8" w:rsidRDefault="00A423C8" w:rsidP="00F469B6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</w:pPr>
          </w:p>
        </w:tc>
        <w:tc>
          <w:tcPr>
            <w:tcW w:w="4709" w:type="dxa"/>
            <w:vAlign w:val="center"/>
          </w:tcPr>
          <w:p w:rsidR="00A423C8" w:rsidRDefault="00A423C8" w:rsidP="00A423C8">
            <w:pPr>
              <w:widowControl w:val="0"/>
              <w:tabs>
                <w:tab w:val="left" w:pos="3795"/>
                <w:tab w:val="right" w:pos="4881"/>
                <w:tab w:val="left" w:pos="4971"/>
              </w:tabs>
              <w:autoSpaceDE w:val="0"/>
              <w:autoSpaceDN w:val="0"/>
              <w:adjustRightInd w:val="0"/>
              <w:spacing w:before="125"/>
              <w:jc w:val="center"/>
              <w:rPr>
                <w:rFonts w:ascii="Arial" w:hAnsi="Arial" w:cs="Arial"/>
                <w:b/>
                <w:bCs/>
                <w:color w:val="800000"/>
                <w:sz w:val="40"/>
                <w:szCs w:val="40"/>
              </w:rPr>
            </w:pPr>
            <w:r w:rsidRPr="00A423C8">
              <w:rPr>
                <w:rFonts w:ascii="Arial" w:hAnsi="Arial" w:cs="Arial"/>
                <w:b/>
                <w:bCs/>
                <w:noProof/>
                <w:color w:val="800000"/>
                <w:sz w:val="40"/>
                <w:szCs w:val="40"/>
                <w:lang w:eastAsia="pt-BR"/>
              </w:rPr>
              <w:drawing>
                <wp:inline distT="0" distB="0" distL="0" distR="0">
                  <wp:extent cx="2634970" cy="646123"/>
                  <wp:effectExtent l="19050" t="0" r="0" b="0"/>
                  <wp:docPr id="2" name="Imagem 4" descr="PP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P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556" cy="64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FCE" w:rsidRDefault="000A040E" w:rsidP="0046399C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B64FCE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B64FCE">
        <w:rPr>
          <w:rFonts w:ascii="Arial" w:hAnsi="Arial" w:cs="Arial"/>
          <w:b/>
          <w:bCs/>
          <w:color w:val="800000"/>
          <w:sz w:val="28"/>
          <w:szCs w:val="28"/>
        </w:rPr>
        <w:t>:</w:t>
      </w:r>
      <w:r w:rsidR="0046399C">
        <w:rPr>
          <w:rFonts w:ascii="Arial" w:hAnsi="Arial" w:cs="Arial"/>
          <w:b/>
          <w:bCs/>
          <w:color w:val="800000"/>
          <w:sz w:val="28"/>
          <w:szCs w:val="28"/>
        </w:rPr>
        <w:t xml:space="preserve">  </w:t>
      </w:r>
    </w:p>
    <w:p w:rsidR="00135CFE" w:rsidRDefault="00A46B06" w:rsidP="00C953E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Style w:val="il"/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</w:pPr>
      <w:r>
        <w:rPr>
          <w:rStyle w:val="il"/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  <w:t>Marcelo Barbosa d</w:t>
      </w:r>
      <w:r w:rsidRPr="00135CFE">
        <w:rPr>
          <w:rStyle w:val="il"/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  <w:t>a Cruz</w:t>
      </w:r>
    </w:p>
    <w:p w:rsidR="00C953E1" w:rsidRDefault="0055111A" w:rsidP="00C953E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C953E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C953E1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</w:p>
    <w:p w:rsidR="0093250A" w:rsidRPr="0093250A" w:rsidRDefault="00307142" w:rsidP="002D7110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595959" w:themeColor="text1" w:themeTint="A6"/>
          <w:sz w:val="40"/>
          <w:szCs w:val="40"/>
        </w:rPr>
      </w:pPr>
      <w:r w:rsidRPr="0093250A">
        <w:rPr>
          <w:rFonts w:ascii="Arial" w:hAnsi="Arial" w:cs="Arial"/>
          <w:b/>
          <w:bCs/>
          <w:color w:val="595959" w:themeColor="text1" w:themeTint="A6"/>
          <w:sz w:val="40"/>
          <w:szCs w:val="40"/>
        </w:rPr>
        <w:t>“</w:t>
      </w:r>
      <w:r w:rsidR="00A46B06" w:rsidRPr="0093250A">
        <w:rPr>
          <w:rFonts w:ascii="Arial" w:hAnsi="Arial" w:cs="Arial"/>
          <w:b/>
          <w:bCs/>
          <w:color w:val="595959" w:themeColor="text1" w:themeTint="A6"/>
          <w:sz w:val="40"/>
          <w:szCs w:val="40"/>
        </w:rPr>
        <w:t xml:space="preserve">COM Senso. Um </w:t>
      </w:r>
      <w:r w:rsidR="00A46B06" w:rsidRPr="0093250A">
        <w:rPr>
          <w:rFonts w:ascii="Arial" w:hAnsi="Arial" w:cs="Arial"/>
          <w:b/>
          <w:bCs/>
          <w:i/>
          <w:color w:val="595959" w:themeColor="text1" w:themeTint="A6"/>
          <w:sz w:val="40"/>
          <w:szCs w:val="40"/>
        </w:rPr>
        <w:t>framework</w:t>
      </w:r>
      <w:r w:rsidR="00A46B06" w:rsidRPr="0093250A">
        <w:rPr>
          <w:rFonts w:ascii="Arial" w:hAnsi="Arial" w:cs="Arial"/>
          <w:b/>
          <w:bCs/>
          <w:color w:val="595959" w:themeColor="text1" w:themeTint="A6"/>
          <w:sz w:val="40"/>
          <w:szCs w:val="40"/>
        </w:rPr>
        <w:t xml:space="preserve"> para apoiar a comunicação</w:t>
      </w:r>
    </w:p>
    <w:p w:rsidR="0055111A" w:rsidRPr="0093250A" w:rsidRDefault="00A46B06" w:rsidP="002D7110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595959" w:themeColor="text1" w:themeTint="A6"/>
          <w:sz w:val="40"/>
          <w:szCs w:val="40"/>
        </w:rPr>
      </w:pPr>
      <w:r w:rsidRPr="0093250A">
        <w:rPr>
          <w:rFonts w:ascii="Arial" w:hAnsi="Arial" w:cs="Arial"/>
          <w:b/>
          <w:bCs/>
          <w:color w:val="595959" w:themeColor="text1" w:themeTint="A6"/>
          <w:sz w:val="40"/>
          <w:szCs w:val="40"/>
        </w:rPr>
        <w:t xml:space="preserve"> </w:t>
      </w:r>
      <w:proofErr w:type="gramStart"/>
      <w:r w:rsidRPr="0093250A">
        <w:rPr>
          <w:rFonts w:ascii="Arial" w:hAnsi="Arial" w:cs="Arial"/>
          <w:b/>
          <w:bCs/>
          <w:color w:val="595959" w:themeColor="text1" w:themeTint="A6"/>
          <w:sz w:val="40"/>
          <w:szCs w:val="40"/>
        </w:rPr>
        <w:t>e</w:t>
      </w:r>
      <w:proofErr w:type="gramEnd"/>
      <w:r w:rsidRPr="0093250A">
        <w:rPr>
          <w:rFonts w:ascii="Arial" w:hAnsi="Arial" w:cs="Arial"/>
          <w:b/>
          <w:bCs/>
          <w:color w:val="595959" w:themeColor="text1" w:themeTint="A6"/>
          <w:sz w:val="40"/>
          <w:szCs w:val="40"/>
        </w:rPr>
        <w:t xml:space="preserve"> </w:t>
      </w:r>
      <w:proofErr w:type="spellStart"/>
      <w:r w:rsidRPr="0093250A">
        <w:rPr>
          <w:rFonts w:ascii="Arial" w:hAnsi="Arial" w:cs="Arial"/>
          <w:b/>
          <w:bCs/>
          <w:i/>
          <w:color w:val="595959" w:themeColor="text1" w:themeTint="A6"/>
          <w:sz w:val="40"/>
          <w:szCs w:val="40"/>
        </w:rPr>
        <w:t>sensemaking</w:t>
      </w:r>
      <w:proofErr w:type="spellEnd"/>
      <w:r w:rsidRPr="0093250A">
        <w:rPr>
          <w:rFonts w:ascii="Arial" w:hAnsi="Arial" w:cs="Arial"/>
          <w:b/>
          <w:bCs/>
          <w:color w:val="595959" w:themeColor="text1" w:themeTint="A6"/>
          <w:sz w:val="40"/>
          <w:szCs w:val="40"/>
        </w:rPr>
        <w:t xml:space="preserve"> das equipes de emergência</w:t>
      </w:r>
      <w:r w:rsidR="000A040E" w:rsidRPr="0093250A">
        <w:rPr>
          <w:rFonts w:ascii="Arial" w:hAnsi="Arial" w:cs="Arial"/>
          <w:b/>
          <w:i/>
          <w:color w:val="595959" w:themeColor="text1" w:themeTint="A6"/>
          <w:sz w:val="40"/>
          <w:szCs w:val="40"/>
          <w:shd w:val="clear" w:color="auto" w:fill="FFFFFF"/>
        </w:rPr>
        <w:t>”</w:t>
      </w:r>
    </w:p>
    <w:p w:rsidR="00A46B06" w:rsidRDefault="0055111A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C953E1">
        <w:rPr>
          <w:rFonts w:ascii="Arial" w:hAnsi="Arial" w:cs="Arial"/>
          <w:b/>
          <w:bCs/>
          <w:color w:val="800000"/>
          <w:sz w:val="28"/>
          <w:szCs w:val="28"/>
        </w:rPr>
        <w:t xml:space="preserve">  </w:t>
      </w:r>
    </w:p>
    <w:p w:rsidR="0012283B" w:rsidRPr="006A38AE" w:rsidRDefault="002D7110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0</w:t>
      </w:r>
      <w:r w:rsidR="00A46B06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6</w:t>
      </w:r>
      <w:r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de dezembro</w:t>
      </w:r>
      <w:r w:rsidR="005C1FBC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de 2019</w:t>
      </w:r>
      <w:r w:rsidR="00920F4A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F469B6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às</w:t>
      </w:r>
      <w:r w:rsidR="00C953E1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B810A3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1</w:t>
      </w:r>
      <w:r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0</w:t>
      </w:r>
      <w:r w:rsidR="00D116C2" w:rsidRPr="0030491B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h</w:t>
      </w:r>
      <w:r w:rsidR="00CB3C0D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3100EF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–</w:t>
      </w:r>
      <w:r w:rsidR="00C953E1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Anfiteatro Maria Irene</w:t>
      </w:r>
      <w:r w:rsidR="000F6CD4" w:rsidRPr="000F6CD4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0F6CD4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-</w:t>
      </w:r>
      <w:r w:rsidR="000F6CD4" w:rsidRPr="000F6CD4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NCE</w:t>
      </w:r>
    </w:p>
    <w:p w:rsidR="006E51B7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5103"/>
        <w:gridCol w:w="3119"/>
        <w:gridCol w:w="4110"/>
      </w:tblGrid>
      <w:tr w:rsidR="0055111A" w:rsidRPr="00670DCB" w:rsidTr="002D7110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5111A" w:rsidRPr="00EA19E1" w:rsidRDefault="00A46B06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</w:pPr>
            <w:r w:rsidRPr="00A46B06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  <w:t>Paulo Victor Rodrigues de Carvalho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5111A" w:rsidRPr="00670DCB" w:rsidRDefault="0055111A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  <w:r w:rsidR="00A430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/ Presidente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5111A" w:rsidRPr="00670DCB" w:rsidRDefault="0055111A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775FCF" w:rsidRPr="00670DCB" w:rsidTr="002D7110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75FCF" w:rsidRPr="00EA19E1" w:rsidRDefault="00A46B06" w:rsidP="002D7110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Mô</w:t>
            </w:r>
            <w:r w:rsidRPr="00A46B06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nica Ferreira da Silva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75FCF" w:rsidRDefault="00775FCF" w:rsidP="002D7110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75FCF" w:rsidRPr="00670DCB" w:rsidRDefault="00775FCF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775FCF" w:rsidRPr="00670DCB" w:rsidTr="002D7110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75FCF" w:rsidRPr="00EA19E1" w:rsidRDefault="00A46B06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</w:pPr>
            <w:r w:rsidRPr="00A46B06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  <w:t>Antonio Carlos de Abreu Mol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75FCF" w:rsidRPr="00670DCB" w:rsidRDefault="00775FCF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75FCF" w:rsidRPr="00670DCB" w:rsidRDefault="00A46B06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A46B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CNEN/IEN</w:t>
            </w:r>
          </w:p>
        </w:tc>
      </w:tr>
      <w:tr w:rsidR="00920F4A" w:rsidRPr="00670DCB" w:rsidTr="002D7110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920F4A" w:rsidRPr="00EA19E1" w:rsidRDefault="00A46B06" w:rsidP="002D7110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r w:rsidRPr="00A46B06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Jose Orlando Gomes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920F4A" w:rsidRDefault="00920F4A" w:rsidP="002D7110">
            <w:pPr>
              <w:jc w:val="center"/>
            </w:pPr>
            <w:r w:rsidRPr="008C1F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920F4A" w:rsidRPr="00670DCB" w:rsidRDefault="006A38AE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PPGI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–</w:t>
            </w: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UFRJ</w:t>
            </w:r>
          </w:p>
        </w:tc>
      </w:tr>
      <w:tr w:rsidR="006A38AE" w:rsidRPr="00670DCB" w:rsidTr="002D7110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6A38AE" w:rsidRPr="00EA19E1" w:rsidRDefault="00A46B06" w:rsidP="002D7110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r w:rsidRPr="00A46B06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Isaac </w:t>
            </w:r>
            <w:proofErr w:type="spellStart"/>
            <w:r w:rsidRPr="00A46B06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Luquetti</w:t>
            </w:r>
            <w:proofErr w:type="spellEnd"/>
            <w:r w:rsidRPr="00A46B06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 dos Santos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6A38AE" w:rsidRPr="008C1FE6" w:rsidRDefault="006A38AE" w:rsidP="002D7110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8C1F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6A38AE" w:rsidRDefault="00A46B06" w:rsidP="002D711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A46B0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CNEN/IEN</w:t>
            </w:r>
          </w:p>
        </w:tc>
      </w:tr>
    </w:tbl>
    <w:p w:rsidR="0055111A" w:rsidRDefault="0055111A" w:rsidP="0012283B"/>
    <w:sectPr w:rsidR="0055111A" w:rsidSect="00C953E1">
      <w:pgSz w:w="16838" w:h="11906" w:orient="landscape"/>
      <w:pgMar w:top="284" w:right="82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97CE3"/>
    <w:rsid w:val="000A040E"/>
    <w:rsid w:val="000B3C72"/>
    <w:rsid w:val="000B611F"/>
    <w:rsid w:val="000D3BFE"/>
    <w:rsid w:val="000F6CD4"/>
    <w:rsid w:val="00120F4B"/>
    <w:rsid w:val="0012283B"/>
    <w:rsid w:val="00135CFE"/>
    <w:rsid w:val="001511C9"/>
    <w:rsid w:val="00190E5E"/>
    <w:rsid w:val="001A706E"/>
    <w:rsid w:val="001B7077"/>
    <w:rsid w:val="001C009A"/>
    <w:rsid w:val="001F0EDE"/>
    <w:rsid w:val="00265C13"/>
    <w:rsid w:val="002C298D"/>
    <w:rsid w:val="002D7110"/>
    <w:rsid w:val="002E015B"/>
    <w:rsid w:val="0030491B"/>
    <w:rsid w:val="00304AC0"/>
    <w:rsid w:val="00307142"/>
    <w:rsid w:val="003100EF"/>
    <w:rsid w:val="00356078"/>
    <w:rsid w:val="003C1E56"/>
    <w:rsid w:val="003C441A"/>
    <w:rsid w:val="004376DE"/>
    <w:rsid w:val="0046399C"/>
    <w:rsid w:val="0046660A"/>
    <w:rsid w:val="00482E4C"/>
    <w:rsid w:val="00483D1B"/>
    <w:rsid w:val="004A3B37"/>
    <w:rsid w:val="004C007D"/>
    <w:rsid w:val="004F236A"/>
    <w:rsid w:val="00525CD2"/>
    <w:rsid w:val="0055111A"/>
    <w:rsid w:val="00597859"/>
    <w:rsid w:val="005A25DE"/>
    <w:rsid w:val="005C1FBC"/>
    <w:rsid w:val="005D187A"/>
    <w:rsid w:val="005D3B93"/>
    <w:rsid w:val="005E304B"/>
    <w:rsid w:val="005E5D93"/>
    <w:rsid w:val="00622560"/>
    <w:rsid w:val="00635B96"/>
    <w:rsid w:val="006706F6"/>
    <w:rsid w:val="00670DCB"/>
    <w:rsid w:val="00685B45"/>
    <w:rsid w:val="00691C92"/>
    <w:rsid w:val="006A38AE"/>
    <w:rsid w:val="006E51B7"/>
    <w:rsid w:val="00775FCF"/>
    <w:rsid w:val="00783AC5"/>
    <w:rsid w:val="007853BA"/>
    <w:rsid w:val="007A6F9F"/>
    <w:rsid w:val="007A7771"/>
    <w:rsid w:val="007D0837"/>
    <w:rsid w:val="007D7CC8"/>
    <w:rsid w:val="008107A0"/>
    <w:rsid w:val="008159C4"/>
    <w:rsid w:val="008B3C2A"/>
    <w:rsid w:val="008C521E"/>
    <w:rsid w:val="008D68E8"/>
    <w:rsid w:val="008E4DBB"/>
    <w:rsid w:val="00920F4A"/>
    <w:rsid w:val="0093250A"/>
    <w:rsid w:val="00950034"/>
    <w:rsid w:val="00956283"/>
    <w:rsid w:val="00983B4B"/>
    <w:rsid w:val="009B0762"/>
    <w:rsid w:val="009D6C96"/>
    <w:rsid w:val="00A107C4"/>
    <w:rsid w:val="00A423C8"/>
    <w:rsid w:val="00A430D7"/>
    <w:rsid w:val="00A46B06"/>
    <w:rsid w:val="00A553ED"/>
    <w:rsid w:val="00A66932"/>
    <w:rsid w:val="00AC44C6"/>
    <w:rsid w:val="00B16F38"/>
    <w:rsid w:val="00B36676"/>
    <w:rsid w:val="00B64FCE"/>
    <w:rsid w:val="00B810A3"/>
    <w:rsid w:val="00BB089E"/>
    <w:rsid w:val="00BD77E8"/>
    <w:rsid w:val="00BF3382"/>
    <w:rsid w:val="00C01A3D"/>
    <w:rsid w:val="00C023FC"/>
    <w:rsid w:val="00C13C85"/>
    <w:rsid w:val="00C31933"/>
    <w:rsid w:val="00C61527"/>
    <w:rsid w:val="00C74E51"/>
    <w:rsid w:val="00C953E1"/>
    <w:rsid w:val="00CB3C0D"/>
    <w:rsid w:val="00CC475C"/>
    <w:rsid w:val="00D116C2"/>
    <w:rsid w:val="00D71505"/>
    <w:rsid w:val="00DC1D7C"/>
    <w:rsid w:val="00E44919"/>
    <w:rsid w:val="00E46D78"/>
    <w:rsid w:val="00EA19E1"/>
    <w:rsid w:val="00EA3F7A"/>
    <w:rsid w:val="00EA6E38"/>
    <w:rsid w:val="00F003FD"/>
    <w:rsid w:val="00F469B6"/>
    <w:rsid w:val="00F742DA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paragraph" w:styleId="Ttulo2">
    <w:name w:val="heading 2"/>
    <w:basedOn w:val="Normal"/>
    <w:link w:val="Ttulo2Char"/>
    <w:uiPriority w:val="9"/>
    <w:qFormat/>
    <w:rsid w:val="00920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paragraph" w:customStyle="1" w:styleId="m1228807681776065555gmail-msobodytext">
    <w:name w:val="m_1228807681776065555gmail-msobodytext"/>
    <w:basedOn w:val="Normal"/>
    <w:rsid w:val="005C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0F4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rsid w:val="006A38AE"/>
  </w:style>
  <w:style w:type="table" w:styleId="Tabelacomgrade">
    <w:name w:val="Table Grid"/>
    <w:basedOn w:val="Tabelanormal"/>
    <w:uiPriority w:val="59"/>
    <w:rsid w:val="00A42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5</cp:revision>
  <dcterms:created xsi:type="dcterms:W3CDTF">2019-12-04T16:22:00Z</dcterms:created>
  <dcterms:modified xsi:type="dcterms:W3CDTF">2019-12-04T16:26:00Z</dcterms:modified>
</cp:coreProperties>
</file>