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6E7" w:rsidRDefault="00C41A61">
      <w:pPr>
        <w:pStyle w:val="Corpo"/>
        <w:spacing w:after="200" w:line="276" w:lineRule="auto"/>
        <w:jc w:val="center"/>
      </w:pPr>
      <w:r>
        <w:rPr>
          <w:b/>
          <w:bCs/>
          <w:sz w:val="28"/>
          <w:szCs w:val="28"/>
        </w:rPr>
        <w:t>Universidade Federal do Rio de Janeiro</w:t>
      </w:r>
    </w:p>
    <w:p w:rsidR="006F06E7" w:rsidRDefault="00C41A61">
      <w:pPr>
        <w:pStyle w:val="Corpo"/>
        <w:spacing w:line="276" w:lineRule="auto"/>
        <w:jc w:val="center"/>
      </w:pPr>
      <w:r w:rsidRPr="000356CC">
        <w:rPr>
          <w:b/>
          <w:bCs/>
          <w:sz w:val="28"/>
          <w:szCs w:val="28"/>
          <w:lang w:val="pt-BR"/>
        </w:rPr>
        <w:t xml:space="preserve">Centro de </w:t>
      </w:r>
      <w:proofErr w:type="spellStart"/>
      <w:r w:rsidRPr="000356CC">
        <w:rPr>
          <w:b/>
          <w:bCs/>
          <w:sz w:val="28"/>
          <w:szCs w:val="28"/>
          <w:lang w:val="pt-BR"/>
        </w:rPr>
        <w:t>Ci</w:t>
      </w:r>
      <w:proofErr w:type="spellEnd"/>
      <w:r>
        <w:rPr>
          <w:b/>
          <w:bCs/>
          <w:sz w:val="28"/>
          <w:szCs w:val="28"/>
        </w:rPr>
        <w:t>ências Matemáticas e da Natureza</w:t>
      </w:r>
    </w:p>
    <w:p w:rsidR="006F06E7" w:rsidRDefault="00C41A61">
      <w:pPr>
        <w:pStyle w:val="Corpo"/>
        <w:spacing w:after="200" w:line="276" w:lineRule="auto"/>
        <w:jc w:val="center"/>
      </w:pPr>
      <w:r>
        <w:rPr>
          <w:b/>
          <w:bCs/>
          <w:sz w:val="28"/>
          <w:szCs w:val="28"/>
        </w:rPr>
        <w:t>Instituto de Matemá</w:t>
      </w:r>
      <w:r>
        <w:rPr>
          <w:b/>
          <w:bCs/>
          <w:sz w:val="28"/>
          <w:szCs w:val="28"/>
          <w:lang w:val="it-IT"/>
        </w:rPr>
        <w:t>tica e Instituto T</w:t>
      </w:r>
      <w:r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  <w:lang w:val="it-IT"/>
        </w:rPr>
        <w:t>rcio Pacitti de Aplica</w:t>
      </w:r>
      <w:r>
        <w:rPr>
          <w:b/>
          <w:bCs/>
          <w:sz w:val="28"/>
          <w:szCs w:val="28"/>
        </w:rPr>
        <w:t>ções e Pesquisas Computacionais</w:t>
      </w:r>
    </w:p>
    <w:p w:rsidR="006F06E7" w:rsidRDefault="00C41A61">
      <w:pPr>
        <w:pStyle w:val="Corpo"/>
        <w:spacing w:line="276" w:lineRule="auto"/>
        <w:jc w:val="center"/>
      </w:pPr>
      <w:r>
        <w:rPr>
          <w:b/>
          <w:bCs/>
          <w:sz w:val="28"/>
          <w:szCs w:val="28"/>
        </w:rPr>
        <w:t>Programa de Pó</w:t>
      </w:r>
      <w:r>
        <w:rPr>
          <w:b/>
          <w:bCs/>
          <w:sz w:val="28"/>
          <w:szCs w:val="28"/>
          <w:lang w:val="pt-BR"/>
        </w:rPr>
        <w:t>s-Gradua</w:t>
      </w:r>
      <w:r>
        <w:rPr>
          <w:b/>
          <w:bCs/>
          <w:sz w:val="28"/>
          <w:szCs w:val="28"/>
        </w:rPr>
        <w:t>ção em Informá</w:t>
      </w:r>
      <w:r>
        <w:rPr>
          <w:b/>
          <w:bCs/>
          <w:sz w:val="28"/>
          <w:szCs w:val="28"/>
          <w:lang w:val="it-IT"/>
        </w:rPr>
        <w:t>tica</w:t>
      </w:r>
    </w:p>
    <w:p w:rsidR="006F06E7" w:rsidRDefault="00C41A61">
      <w:pPr>
        <w:pStyle w:val="Corpo"/>
        <w:spacing w:line="276" w:lineRule="auto"/>
        <w:jc w:val="center"/>
      </w:pPr>
      <w:r>
        <w:rPr>
          <w:b/>
          <w:bCs/>
          <w:sz w:val="28"/>
          <w:szCs w:val="28"/>
          <w:lang w:val="it-IT"/>
        </w:rPr>
        <w:t>Edital</w:t>
      </w:r>
      <w:r>
        <w:rPr>
          <w:b/>
          <w:bCs/>
          <w:sz w:val="28"/>
          <w:szCs w:val="28"/>
        </w:rPr>
        <w:t xml:space="preserve"> nº</w:t>
      </w:r>
      <w:r w:rsidR="004F08C5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4F08C5">
        <w:rPr>
          <w:b/>
          <w:bCs/>
          <w:sz w:val="28"/>
          <w:szCs w:val="28"/>
          <w:lang w:val="pt-BR"/>
        </w:rPr>
        <w:t>781</w:t>
      </w:r>
      <w:r w:rsidR="00AE653C">
        <w:rPr>
          <w:b/>
          <w:bCs/>
          <w:sz w:val="28"/>
          <w:szCs w:val="28"/>
          <w:lang w:val="pt-BR"/>
        </w:rPr>
        <w:t xml:space="preserve"> </w:t>
      </w:r>
      <w:r>
        <w:rPr>
          <w:b/>
          <w:bCs/>
          <w:sz w:val="28"/>
          <w:szCs w:val="28"/>
          <w:lang w:val="pt-BR"/>
        </w:rPr>
        <w:t xml:space="preserve">de </w:t>
      </w:r>
      <w:r w:rsidR="004F08C5">
        <w:rPr>
          <w:b/>
          <w:bCs/>
          <w:sz w:val="28"/>
          <w:szCs w:val="28"/>
          <w:lang w:val="pt-BR"/>
        </w:rPr>
        <w:t>06</w:t>
      </w:r>
      <w:r>
        <w:rPr>
          <w:b/>
          <w:bCs/>
          <w:sz w:val="28"/>
          <w:szCs w:val="28"/>
        </w:rPr>
        <w:t xml:space="preserve"> de </w:t>
      </w:r>
      <w:r w:rsidR="004F08C5">
        <w:rPr>
          <w:b/>
          <w:bCs/>
          <w:sz w:val="28"/>
          <w:szCs w:val="28"/>
        </w:rPr>
        <w:t>novembro</w:t>
      </w:r>
      <w:r>
        <w:rPr>
          <w:b/>
          <w:bCs/>
          <w:sz w:val="28"/>
          <w:szCs w:val="28"/>
        </w:rPr>
        <w:t xml:space="preserve"> de 2019 </w:t>
      </w:r>
    </w:p>
    <w:p w:rsidR="006F06E7" w:rsidRDefault="00C41A61">
      <w:pPr>
        <w:pStyle w:val="Corpo"/>
        <w:spacing w:line="276" w:lineRule="auto"/>
        <w:jc w:val="center"/>
      </w:pPr>
      <w:r>
        <w:rPr>
          <w:b/>
          <w:bCs/>
          <w:sz w:val="28"/>
          <w:szCs w:val="28"/>
        </w:rPr>
        <w:t>PPGI / IM-NCE / UFRJ</w:t>
      </w:r>
    </w:p>
    <w:p w:rsidR="006F06E7" w:rsidRDefault="006F06E7">
      <w:pPr>
        <w:pStyle w:val="Corpo"/>
        <w:jc w:val="center"/>
        <w:rPr>
          <w:rFonts w:eastAsia="Arial" w:cs="Arial"/>
          <w:sz w:val="20"/>
          <w:szCs w:val="20"/>
        </w:rPr>
      </w:pPr>
    </w:p>
    <w:p w:rsidR="006F06E7" w:rsidRDefault="00C41A61">
      <w:pPr>
        <w:pStyle w:val="Corpo"/>
        <w:spacing w:line="276" w:lineRule="auto"/>
        <w:jc w:val="both"/>
        <w:rPr>
          <w:rFonts w:eastAsia="Arial" w:cs="Arial"/>
          <w:sz w:val="20"/>
          <w:szCs w:val="20"/>
        </w:rPr>
      </w:pPr>
      <w:r>
        <w:rPr>
          <w:sz w:val="20"/>
          <w:szCs w:val="20"/>
          <w:lang w:val="nl-NL"/>
        </w:rPr>
        <w:t>A Coordena</w:t>
      </w:r>
      <w:r>
        <w:rPr>
          <w:sz w:val="20"/>
          <w:szCs w:val="20"/>
        </w:rPr>
        <w:t>ção do Programa de Pó</w:t>
      </w:r>
      <w:r>
        <w:rPr>
          <w:sz w:val="20"/>
          <w:szCs w:val="20"/>
          <w:lang w:val="pt-BR"/>
        </w:rPr>
        <w:t>s-Gradua</w:t>
      </w:r>
      <w:r>
        <w:rPr>
          <w:sz w:val="20"/>
          <w:szCs w:val="20"/>
        </w:rPr>
        <w:t xml:space="preserve">ção em Informática da UFRJ, no uso de suas atribuições e em cumprimento à </w:t>
      </w:r>
      <w:r>
        <w:rPr>
          <w:sz w:val="20"/>
          <w:szCs w:val="20"/>
          <w:lang w:val="it-IT"/>
        </w:rPr>
        <w:t>decis</w:t>
      </w:r>
      <w:r>
        <w:rPr>
          <w:sz w:val="20"/>
          <w:szCs w:val="20"/>
        </w:rPr>
        <w:t>ão da Comissão Deliberativa do Programa, aprovada em reunião do dia 18 de setembro de 2019, em conformidade com os termos do Regulamento do Programa de Pó</w:t>
      </w:r>
      <w:r>
        <w:rPr>
          <w:sz w:val="20"/>
          <w:szCs w:val="20"/>
          <w:lang w:val="pt-BR"/>
        </w:rPr>
        <w:t>s-Gradua</w:t>
      </w:r>
      <w:r>
        <w:rPr>
          <w:sz w:val="20"/>
          <w:szCs w:val="20"/>
        </w:rPr>
        <w:t xml:space="preserve">ção em Informática e de acordo com as exigências da Resolução do CEPG no 01 de dezembro de 2006, torna pública </w:t>
      </w:r>
      <w:r w:rsidR="004F08C5" w:rsidRPr="004F08C5">
        <w:rPr>
          <w:sz w:val="20"/>
          <w:szCs w:val="20"/>
        </w:rPr>
        <w:t>a retificação do edita</w:t>
      </w:r>
      <w:r w:rsidR="004F08C5">
        <w:rPr>
          <w:sz w:val="20"/>
          <w:szCs w:val="20"/>
        </w:rPr>
        <w:t>l</w:t>
      </w:r>
      <w:r w:rsidR="004F08C5" w:rsidRPr="004F08C5">
        <w:rPr>
          <w:sz w:val="20"/>
          <w:szCs w:val="20"/>
        </w:rPr>
        <w:t xml:space="preserve"> 655 publicado anteriormente</w:t>
      </w:r>
      <w:r w:rsidR="004F08C5">
        <w:rPr>
          <w:sz w:val="20"/>
          <w:szCs w:val="20"/>
        </w:rPr>
        <w:t>, referente à</w:t>
      </w:r>
      <w:r>
        <w:rPr>
          <w:sz w:val="20"/>
          <w:szCs w:val="20"/>
        </w:rPr>
        <w:t xml:space="preserve"> abertura de inscrições e estabelece normas relativas ao Processo Seletivo para o curso de Mestrado do Programa de Pó</w:t>
      </w:r>
      <w:r>
        <w:rPr>
          <w:sz w:val="20"/>
          <w:szCs w:val="20"/>
          <w:lang w:val="pt-BR"/>
        </w:rPr>
        <w:t>s-Gradua</w:t>
      </w:r>
      <w:r>
        <w:rPr>
          <w:sz w:val="20"/>
          <w:szCs w:val="20"/>
        </w:rPr>
        <w:t>ção em Informática da UFRJ para o ano 2020.</w:t>
      </w:r>
    </w:p>
    <w:p w:rsidR="006F06E7" w:rsidRDefault="006F06E7">
      <w:pPr>
        <w:pStyle w:val="Corpo"/>
        <w:spacing w:line="276" w:lineRule="auto"/>
        <w:jc w:val="both"/>
        <w:rPr>
          <w:rFonts w:eastAsia="Arial" w:cs="Arial"/>
          <w:sz w:val="20"/>
          <w:szCs w:val="20"/>
        </w:rPr>
      </w:pPr>
    </w:p>
    <w:p w:rsidR="006F06E7" w:rsidRDefault="00C41A61">
      <w:pPr>
        <w:pStyle w:val="Corpo"/>
        <w:jc w:val="center"/>
      </w:pPr>
      <w:r>
        <w:rPr>
          <w:b/>
          <w:bCs/>
          <w:sz w:val="28"/>
          <w:szCs w:val="28"/>
          <w:lang w:val="de-DE"/>
        </w:rPr>
        <w:t>SELE</w:t>
      </w:r>
      <w:r>
        <w:rPr>
          <w:b/>
          <w:bCs/>
          <w:sz w:val="28"/>
          <w:szCs w:val="28"/>
        </w:rPr>
        <w:t>ÇÃO 2020</w:t>
      </w:r>
      <w:r>
        <w:rPr>
          <w:b/>
          <w:bCs/>
          <w:sz w:val="28"/>
          <w:szCs w:val="28"/>
          <w:lang w:val="ru-RU"/>
        </w:rPr>
        <w:t xml:space="preserve">.1 </w:t>
      </w:r>
    </w:p>
    <w:p w:rsidR="006F06E7" w:rsidRDefault="00C41A61">
      <w:pPr>
        <w:pStyle w:val="Corpo"/>
        <w:ind w:left="357" w:hanging="356"/>
        <w:jc w:val="both"/>
      </w:pPr>
      <w:r>
        <w:rPr>
          <w:b/>
          <w:bCs/>
          <w:lang w:val="de-DE"/>
        </w:rPr>
        <w:t xml:space="preserve">1. Das Vagas </w:t>
      </w:r>
    </w:p>
    <w:p w:rsidR="006F06E7" w:rsidRDefault="00C41A61">
      <w:pPr>
        <w:pStyle w:val="Corpo"/>
        <w:tabs>
          <w:tab w:val="left" w:pos="1440"/>
        </w:tabs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1.1. O Programa de Pó</w:t>
      </w:r>
      <w:r>
        <w:rPr>
          <w:sz w:val="20"/>
          <w:szCs w:val="20"/>
          <w:lang w:val="pt-BR"/>
        </w:rPr>
        <w:t>s-Gradua</w:t>
      </w:r>
      <w:r>
        <w:rPr>
          <w:sz w:val="20"/>
          <w:szCs w:val="20"/>
        </w:rPr>
        <w:t>ção em Informática (PPGI) máximo de 48 (quarenta e oito) vagas na segunda entrada (2020.1) no curso de Mestrado, respeitado o limite de vagas por área de concentraçã</w:t>
      </w:r>
      <w:r w:rsidRPr="000356CC">
        <w:rPr>
          <w:sz w:val="20"/>
          <w:szCs w:val="20"/>
          <w:lang w:val="pt-BR"/>
        </w:rPr>
        <w:t>o que s</w:t>
      </w:r>
      <w:r>
        <w:rPr>
          <w:sz w:val="20"/>
          <w:szCs w:val="20"/>
        </w:rPr>
        <w:t>ã</w:t>
      </w:r>
      <w:r>
        <w:rPr>
          <w:sz w:val="20"/>
          <w:szCs w:val="20"/>
          <w:lang w:val="pt-BR"/>
        </w:rPr>
        <w:t xml:space="preserve">o </w:t>
      </w:r>
      <w:r w:rsidR="00CC4C6E" w:rsidRPr="00CC4C6E">
        <w:rPr>
          <w:sz w:val="20"/>
          <w:szCs w:val="20"/>
          <w:lang w:val="pt-BR"/>
        </w:rPr>
        <w:t>Teoria da Computação e Computação Científica</w:t>
      </w:r>
      <w:r w:rsidRPr="00CC4C6E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</w:rPr>
        <w:t>(</w:t>
      </w:r>
      <w:r w:rsidR="005E2708">
        <w:rPr>
          <w:sz w:val="20"/>
          <w:szCs w:val="20"/>
        </w:rPr>
        <w:t xml:space="preserve">TC, </w:t>
      </w:r>
      <w:r>
        <w:rPr>
          <w:sz w:val="20"/>
          <w:szCs w:val="20"/>
        </w:rPr>
        <w:t>16 vagas)</w:t>
      </w:r>
      <w:r>
        <w:rPr>
          <w:sz w:val="20"/>
          <w:szCs w:val="20"/>
          <w:lang w:val="it-IT"/>
        </w:rPr>
        <w:t xml:space="preserve">; </w:t>
      </w:r>
      <w:r w:rsidR="00CC4C6E" w:rsidRPr="00CC4C6E">
        <w:rPr>
          <w:sz w:val="20"/>
          <w:szCs w:val="20"/>
          <w:lang w:val="it-IT"/>
        </w:rPr>
        <w:t>Metodologia e Técnicas de Computação</w:t>
      </w:r>
      <w:r>
        <w:rPr>
          <w:sz w:val="20"/>
          <w:szCs w:val="20"/>
        </w:rPr>
        <w:t xml:space="preserve"> (</w:t>
      </w:r>
      <w:r w:rsidR="005E2708">
        <w:rPr>
          <w:sz w:val="20"/>
          <w:szCs w:val="20"/>
        </w:rPr>
        <w:t xml:space="preserve">MT, </w:t>
      </w:r>
      <w:r>
        <w:rPr>
          <w:sz w:val="20"/>
          <w:szCs w:val="20"/>
        </w:rPr>
        <w:t xml:space="preserve">15 vagas); e </w:t>
      </w:r>
      <w:r w:rsidR="00CC4C6E" w:rsidRPr="00CC4C6E">
        <w:rPr>
          <w:sz w:val="20"/>
          <w:szCs w:val="20"/>
        </w:rPr>
        <w:t xml:space="preserve">Sistemas de Computação </w:t>
      </w:r>
      <w:r>
        <w:rPr>
          <w:sz w:val="20"/>
          <w:szCs w:val="20"/>
        </w:rPr>
        <w:t>(</w:t>
      </w:r>
      <w:r w:rsidR="005E2708">
        <w:rPr>
          <w:sz w:val="20"/>
          <w:szCs w:val="20"/>
        </w:rPr>
        <w:t xml:space="preserve">SC, </w:t>
      </w:r>
      <w:r>
        <w:rPr>
          <w:sz w:val="20"/>
          <w:szCs w:val="20"/>
        </w:rPr>
        <w:t>12 vagas).</w:t>
      </w:r>
    </w:p>
    <w:p w:rsidR="005E2708" w:rsidRPr="005E2708" w:rsidRDefault="005E2708" w:rsidP="005E2708">
      <w:pPr>
        <w:pStyle w:val="Corpo"/>
        <w:widowControl/>
        <w:spacing w:after="200" w:line="276" w:lineRule="auto"/>
        <w:jc w:val="both"/>
        <w:rPr>
          <w:rFonts w:eastAsia="Arial" w:cs="Arial"/>
          <w:sz w:val="20"/>
          <w:szCs w:val="20"/>
          <w:highlight w:val="yellow"/>
        </w:rPr>
      </w:pPr>
      <w:r>
        <w:rPr>
          <w:sz w:val="20"/>
          <w:szCs w:val="20"/>
        </w:rPr>
        <w:t>1.2.  Em adiçã</w:t>
      </w:r>
      <w:r>
        <w:rPr>
          <w:sz w:val="20"/>
          <w:szCs w:val="20"/>
          <w:lang w:val="pt-BR"/>
        </w:rPr>
        <w:t xml:space="preserve">o </w:t>
      </w:r>
      <w:r>
        <w:rPr>
          <w:sz w:val="20"/>
          <w:szCs w:val="20"/>
        </w:rPr>
        <w:t>às vagas acima citadas, o PPGI, em concordância com o que foi definido pelo Plano de Qualificação Institucional (PQI/UFRJ), publicado na  PORTARIA Nº 7555 de 29 de agosto de 2017, ofertará 02 (duas vagas), a serem preenchidas por servidores da UFRJ que já tenham concluído seu está</w:t>
      </w:r>
      <w:r>
        <w:rPr>
          <w:sz w:val="20"/>
          <w:szCs w:val="20"/>
          <w:lang w:val="it-IT"/>
        </w:rPr>
        <w:t>gio probat</w:t>
      </w:r>
      <w:r>
        <w:rPr>
          <w:sz w:val="20"/>
          <w:szCs w:val="20"/>
        </w:rPr>
        <w:t>ó</w:t>
      </w:r>
      <w:r>
        <w:rPr>
          <w:sz w:val="20"/>
          <w:szCs w:val="20"/>
          <w:lang w:val="pt-BR"/>
        </w:rPr>
        <w:t>rio</w:t>
      </w:r>
      <w:r>
        <w:rPr>
          <w:sz w:val="20"/>
          <w:szCs w:val="20"/>
          <w:lang w:val="it-IT"/>
        </w:rPr>
        <w:t xml:space="preserve"> e </w:t>
      </w:r>
      <w:r>
        <w:rPr>
          <w:sz w:val="20"/>
          <w:szCs w:val="20"/>
        </w:rPr>
        <w:t>tenham sido aprovados pelo processo seletivo.</w:t>
      </w:r>
    </w:p>
    <w:p w:rsidR="006F06E7" w:rsidRDefault="00C41A61">
      <w:pPr>
        <w:pStyle w:val="Corpo"/>
        <w:tabs>
          <w:tab w:val="left" w:pos="1440"/>
        </w:tabs>
        <w:spacing w:after="200" w:line="276" w:lineRule="auto"/>
        <w:jc w:val="both"/>
      </w:pPr>
      <w:r>
        <w:rPr>
          <w:sz w:val="20"/>
          <w:szCs w:val="20"/>
        </w:rPr>
        <w:t>1.</w:t>
      </w:r>
      <w:r w:rsidR="005E2708">
        <w:rPr>
          <w:sz w:val="20"/>
          <w:szCs w:val="20"/>
        </w:rPr>
        <w:t>3</w:t>
      </w:r>
      <w:r>
        <w:rPr>
          <w:sz w:val="20"/>
          <w:szCs w:val="20"/>
        </w:rPr>
        <w:t>. Se o número de candidatos aprovados for menor que o número de vagas totais para cada entrada, estabelecidas neste edital, as vagas restantes não serão preenchidas.</w:t>
      </w:r>
    </w:p>
    <w:p w:rsidR="006F06E7" w:rsidRDefault="00C41A61">
      <w:pPr>
        <w:pStyle w:val="Corpo"/>
        <w:ind w:left="357" w:hanging="356"/>
        <w:jc w:val="both"/>
      </w:pPr>
      <w:r>
        <w:rPr>
          <w:b/>
          <w:bCs/>
        </w:rPr>
        <w:t>2. Da Inscriçã</w:t>
      </w:r>
      <w:r>
        <w:rPr>
          <w:b/>
          <w:bCs/>
          <w:lang w:val="pt-BR"/>
        </w:rPr>
        <w:t xml:space="preserve">o </w:t>
      </w:r>
    </w:p>
    <w:p w:rsidR="00CC4C6E" w:rsidRDefault="00C41A61" w:rsidP="005E2708">
      <w:pPr>
        <w:pStyle w:val="Corpo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2.1. As inscrições para o Processo Seletivo de candidatos estarão abertas de de 01 de outubro a 1</w:t>
      </w:r>
      <w:r w:rsidR="0072157F">
        <w:rPr>
          <w:sz w:val="20"/>
          <w:szCs w:val="20"/>
        </w:rPr>
        <w:t>8</w:t>
      </w:r>
      <w:r>
        <w:rPr>
          <w:sz w:val="20"/>
          <w:szCs w:val="20"/>
        </w:rPr>
        <w:t xml:space="preserve"> de novembro de 2019</w:t>
      </w:r>
      <w:r w:rsidR="00CC4C6E">
        <w:rPr>
          <w:sz w:val="20"/>
          <w:szCs w:val="20"/>
        </w:rPr>
        <w:t xml:space="preserve"> </w:t>
      </w:r>
      <w:r>
        <w:rPr>
          <w:sz w:val="20"/>
          <w:szCs w:val="20"/>
        </w:rPr>
        <w:t>para admissã</w:t>
      </w:r>
      <w:r w:rsidRPr="000356CC">
        <w:rPr>
          <w:sz w:val="20"/>
          <w:szCs w:val="20"/>
          <w:lang w:val="pt-BR"/>
        </w:rPr>
        <w:t>o no 1</w:t>
      </w:r>
      <w:r>
        <w:rPr>
          <w:sz w:val="20"/>
          <w:szCs w:val="20"/>
        </w:rPr>
        <w:t xml:space="preserve">° </w:t>
      </w:r>
      <w:r>
        <w:rPr>
          <w:sz w:val="20"/>
          <w:szCs w:val="20"/>
          <w:lang w:val="it-IT"/>
        </w:rPr>
        <w:t>per</w:t>
      </w:r>
      <w:r>
        <w:rPr>
          <w:sz w:val="20"/>
          <w:szCs w:val="20"/>
        </w:rPr>
        <w:t xml:space="preserve">íodo do ano letivo 2020. A inscrição </w:t>
      </w:r>
      <w:r w:rsidR="00CC4C6E">
        <w:rPr>
          <w:sz w:val="20"/>
          <w:szCs w:val="20"/>
        </w:rPr>
        <w:t>deverá</w:t>
      </w:r>
      <w:r>
        <w:rPr>
          <w:sz w:val="20"/>
          <w:szCs w:val="20"/>
        </w:rPr>
        <w:t xml:space="preserve"> ser feita</w:t>
      </w:r>
      <w:r w:rsidR="00CC4C6E">
        <w:rPr>
          <w:sz w:val="20"/>
          <w:szCs w:val="20"/>
        </w:rPr>
        <w:t xml:space="preserve"> através do e-mail </w:t>
      </w:r>
      <w:r w:rsidR="00CC4C6E" w:rsidRPr="00CC4C6E">
        <w:rPr>
          <w:sz w:val="20"/>
          <w:szCs w:val="20"/>
        </w:rPr>
        <w:fldChar w:fldCharType="begin"/>
      </w:r>
      <w:r w:rsidR="00CC4C6E" w:rsidRPr="00CC4C6E">
        <w:rPr>
          <w:sz w:val="20"/>
          <w:szCs w:val="20"/>
        </w:rPr>
        <w:instrText xml:space="preserve"> HYPERLINK "http://www.ppgi.ufrj.br/noticias/processo-de-selecao/processo.seletivo.2020@ppgi.ufrj.br" </w:instrText>
      </w:r>
      <w:r w:rsidR="00CC4C6E" w:rsidRPr="00CC4C6E">
        <w:rPr>
          <w:sz w:val="20"/>
          <w:szCs w:val="20"/>
        </w:rPr>
        <w:fldChar w:fldCharType="separate"/>
      </w:r>
      <w:r w:rsidR="00CC4C6E" w:rsidRPr="00CC4C6E">
        <w:rPr>
          <w:b/>
          <w:bCs/>
          <w:sz w:val="20"/>
          <w:szCs w:val="20"/>
        </w:rPr>
        <w:t>processo.seletivo.2020@ppgi.ufrj.br</w:t>
      </w:r>
      <w:r w:rsidR="00CC4C6E" w:rsidRPr="00CC4C6E">
        <w:rPr>
          <w:sz w:val="20"/>
          <w:szCs w:val="20"/>
        </w:rPr>
        <w:fldChar w:fldCharType="end"/>
      </w:r>
      <w:r w:rsidR="00CC4C6E">
        <w:rPr>
          <w:sz w:val="20"/>
          <w:szCs w:val="20"/>
        </w:rPr>
        <w:t>.</w:t>
      </w:r>
      <w:r w:rsidR="005E2708">
        <w:rPr>
          <w:sz w:val="20"/>
          <w:szCs w:val="20"/>
        </w:rPr>
        <w:t xml:space="preserve"> </w:t>
      </w:r>
      <w:r w:rsidR="005E2708" w:rsidRPr="005E2708">
        <w:rPr>
          <w:sz w:val="20"/>
          <w:szCs w:val="20"/>
        </w:rPr>
        <w:t>No assunto do e-mail colocar:</w:t>
      </w:r>
      <w:r w:rsidR="005E2708">
        <w:rPr>
          <w:sz w:val="20"/>
          <w:szCs w:val="20"/>
        </w:rPr>
        <w:t xml:space="preserve"> “</w:t>
      </w:r>
      <w:r w:rsidR="005E2708" w:rsidRPr="005E2708">
        <w:rPr>
          <w:sz w:val="20"/>
          <w:szCs w:val="20"/>
        </w:rPr>
        <w:t>Inscrição Mestrado (ou Doutorado)</w:t>
      </w:r>
      <w:r w:rsidR="005E2708">
        <w:rPr>
          <w:sz w:val="20"/>
          <w:szCs w:val="20"/>
        </w:rPr>
        <w:t>”</w:t>
      </w:r>
      <w:r w:rsidR="005E2708" w:rsidRPr="005E2708">
        <w:rPr>
          <w:sz w:val="20"/>
          <w:szCs w:val="20"/>
        </w:rPr>
        <w:t xml:space="preserve"> </w:t>
      </w:r>
      <w:r w:rsidR="005E2708">
        <w:rPr>
          <w:sz w:val="20"/>
          <w:szCs w:val="20"/>
        </w:rPr>
        <w:t>“</w:t>
      </w:r>
      <w:r w:rsidR="005E2708" w:rsidRPr="005E2708">
        <w:rPr>
          <w:sz w:val="20"/>
          <w:szCs w:val="20"/>
        </w:rPr>
        <w:t>–</w:t>
      </w:r>
      <w:r w:rsidR="005E2708">
        <w:rPr>
          <w:sz w:val="20"/>
          <w:szCs w:val="20"/>
        </w:rPr>
        <w:t>“</w:t>
      </w:r>
      <w:r w:rsidR="005E2708" w:rsidRPr="005E2708">
        <w:rPr>
          <w:sz w:val="20"/>
          <w:szCs w:val="20"/>
        </w:rPr>
        <w:t xml:space="preserve">  </w:t>
      </w:r>
      <w:r w:rsidR="005E2708">
        <w:rPr>
          <w:sz w:val="20"/>
          <w:szCs w:val="20"/>
        </w:rPr>
        <w:t>“&lt;&lt;</w:t>
      </w:r>
      <w:r w:rsidR="005E2708" w:rsidRPr="005E2708">
        <w:rPr>
          <w:sz w:val="20"/>
          <w:szCs w:val="20"/>
        </w:rPr>
        <w:t>área de concentração (TC, M</w:t>
      </w:r>
      <w:r w:rsidR="005E2708">
        <w:rPr>
          <w:sz w:val="20"/>
          <w:szCs w:val="20"/>
        </w:rPr>
        <w:t>T</w:t>
      </w:r>
      <w:r w:rsidR="005E2708" w:rsidRPr="005E2708">
        <w:rPr>
          <w:sz w:val="20"/>
          <w:szCs w:val="20"/>
        </w:rPr>
        <w:t xml:space="preserve"> ou SC)</w:t>
      </w:r>
      <w:r w:rsidR="005E2708">
        <w:rPr>
          <w:sz w:val="20"/>
          <w:szCs w:val="20"/>
        </w:rPr>
        <w:t xml:space="preserve">&gt;&gt;”. Por exemplo: Caso você queira se inscrever a uma vaga de mestrado na área de </w:t>
      </w:r>
      <w:r w:rsidR="005E2708" w:rsidRPr="005E2708">
        <w:rPr>
          <w:sz w:val="20"/>
          <w:szCs w:val="20"/>
        </w:rPr>
        <w:t>Metodologia e Técnicas de Computação</w:t>
      </w:r>
      <w:r w:rsidR="005E2708">
        <w:rPr>
          <w:sz w:val="20"/>
          <w:szCs w:val="20"/>
        </w:rPr>
        <w:t>, o assunto do seu e-mail deverá ser preenchido com “</w:t>
      </w:r>
      <w:r w:rsidR="005E2708" w:rsidRPr="005E2708">
        <w:rPr>
          <w:sz w:val="20"/>
          <w:szCs w:val="20"/>
        </w:rPr>
        <w:t>Inscrição Mestrado – M</w:t>
      </w:r>
      <w:r w:rsidR="005E2708">
        <w:rPr>
          <w:sz w:val="20"/>
          <w:szCs w:val="20"/>
        </w:rPr>
        <w:t>T”</w:t>
      </w:r>
    </w:p>
    <w:p w:rsidR="006F06E7" w:rsidRDefault="00C41A61">
      <w:pPr>
        <w:pStyle w:val="Corpo"/>
        <w:spacing w:after="200" w:line="276" w:lineRule="auto"/>
        <w:jc w:val="both"/>
        <w:rPr>
          <w:rFonts w:eastAsia="Arial" w:cs="Arial"/>
          <w:sz w:val="20"/>
          <w:szCs w:val="20"/>
        </w:rPr>
      </w:pPr>
      <w:r>
        <w:rPr>
          <w:sz w:val="20"/>
          <w:szCs w:val="20"/>
        </w:rPr>
        <w:t>2.2. Os interessados em se inscrever devem apresentar, dentro dos prazos estipulados no item 2.1, a documentação especificada abaixo:</w:t>
      </w:r>
    </w:p>
    <w:p w:rsidR="006F06E7" w:rsidRDefault="00C41A61">
      <w:pPr>
        <w:pStyle w:val="Corpo"/>
        <w:spacing w:after="200" w:line="276" w:lineRule="auto"/>
        <w:jc w:val="both"/>
      </w:pPr>
      <w:r>
        <w:rPr>
          <w:sz w:val="20"/>
          <w:szCs w:val="20"/>
        </w:rPr>
        <w:t>2.2.1. Formulário de inscrição, disponibilizado na página web do PPGI (</w:t>
      </w:r>
      <w:r w:rsidR="00D33482">
        <w:fldChar w:fldCharType="begin"/>
      </w:r>
      <w:r w:rsidR="00D33482">
        <w:instrText xml:space="preserve"> HYPERLINK "http://www.ppgi.ufrj.br/" \h </w:instrText>
      </w:r>
      <w:r w:rsidR="00D33482">
        <w:fldChar w:fldCharType="separate"/>
      </w:r>
      <w:r>
        <w:rPr>
          <w:rStyle w:val="Hyperlink0"/>
          <w:lang w:val="pt-BR"/>
        </w:rPr>
        <w:t>http://www.ppgi.ufrj.br</w:t>
      </w:r>
      <w:r w:rsidR="00D33482">
        <w:rPr>
          <w:rStyle w:val="Hyperlink0"/>
          <w:lang w:val="pt-BR"/>
        </w:rPr>
        <w:fldChar w:fldCharType="end"/>
      </w:r>
      <w:r>
        <w:rPr>
          <w:rStyle w:val="Nenhum"/>
          <w:sz w:val="20"/>
          <w:szCs w:val="20"/>
        </w:rPr>
        <w:t xml:space="preserve">), devidamente preenchido com indicação de uma áreas de concentração. </w:t>
      </w:r>
    </w:p>
    <w:p w:rsidR="006F06E7" w:rsidRDefault="00C41A61">
      <w:pPr>
        <w:pStyle w:val="Corpo"/>
        <w:spacing w:after="200" w:line="276" w:lineRule="auto"/>
        <w:jc w:val="both"/>
      </w:pPr>
      <w:r>
        <w:rPr>
          <w:rStyle w:val="Nenhum"/>
          <w:sz w:val="20"/>
          <w:szCs w:val="20"/>
        </w:rPr>
        <w:t>2.2.2.  Uma cópia do Curriculum Lattes, preferencialmente com foto e respectiva documentaçã</w:t>
      </w:r>
      <w:r>
        <w:rPr>
          <w:rStyle w:val="Nenhum"/>
          <w:sz w:val="20"/>
          <w:szCs w:val="20"/>
          <w:lang w:val="it-IT"/>
        </w:rPr>
        <w:t>o comprobat</w:t>
      </w:r>
      <w:r>
        <w:rPr>
          <w:rStyle w:val="Nenhum"/>
          <w:sz w:val="20"/>
          <w:szCs w:val="20"/>
        </w:rPr>
        <w:t xml:space="preserve">ória. Anexar foto, caso o Curriculum Lattes não a contenha. O </w:t>
      </w:r>
      <w:r>
        <w:rPr>
          <w:rStyle w:val="Nenhum"/>
          <w:sz w:val="20"/>
          <w:szCs w:val="20"/>
        </w:rPr>
        <w:lastRenderedPageBreak/>
        <w:t xml:space="preserve">Curriculum Lattes está </w:t>
      </w:r>
      <w:r>
        <w:rPr>
          <w:rStyle w:val="Nenhum"/>
          <w:sz w:val="20"/>
          <w:szCs w:val="20"/>
          <w:lang w:val="it-IT"/>
        </w:rPr>
        <w:t>dispon</w:t>
      </w:r>
      <w:r>
        <w:rPr>
          <w:rStyle w:val="Nenhum"/>
          <w:sz w:val="20"/>
          <w:szCs w:val="20"/>
        </w:rPr>
        <w:t xml:space="preserve">ível para preenchimento em </w:t>
      </w:r>
      <w:r w:rsidR="00D33482">
        <w:fldChar w:fldCharType="begin"/>
      </w:r>
      <w:r w:rsidR="00D33482">
        <w:instrText xml:space="preserve"> HYPERLINK "http://lattes.cnpq.br2/" \h </w:instrText>
      </w:r>
      <w:r w:rsidR="00D33482">
        <w:fldChar w:fldCharType="separate"/>
      </w:r>
      <w:r>
        <w:rPr>
          <w:rStyle w:val="Hyperlink0"/>
          <w:lang w:val="de-DE"/>
        </w:rPr>
        <w:t>http://lattes.cnpq.br</w:t>
      </w:r>
      <w:r w:rsidR="00D33482">
        <w:rPr>
          <w:rStyle w:val="Hyperlink0"/>
          <w:lang w:val="de-DE"/>
        </w:rPr>
        <w:fldChar w:fldCharType="end"/>
      </w:r>
      <w:r>
        <w:rPr>
          <w:rStyle w:val="Nenhum"/>
          <w:sz w:val="20"/>
          <w:szCs w:val="20"/>
        </w:rPr>
        <w:t>;</w:t>
      </w:r>
    </w:p>
    <w:p w:rsidR="006F06E7" w:rsidRDefault="00C41A61">
      <w:pPr>
        <w:pStyle w:val="Corpo"/>
        <w:spacing w:after="200" w:line="276" w:lineRule="auto"/>
        <w:jc w:val="both"/>
        <w:rPr>
          <w:rStyle w:val="Nenhum"/>
          <w:rFonts w:eastAsia="Arial" w:cs="Arial"/>
          <w:sz w:val="20"/>
          <w:szCs w:val="20"/>
        </w:rPr>
      </w:pPr>
      <w:r>
        <w:rPr>
          <w:rStyle w:val="Nenhum"/>
          <w:sz w:val="20"/>
          <w:szCs w:val="20"/>
        </w:rPr>
        <w:t xml:space="preserve">2.2.3. Cópia do diploma do curso de graduação devidamente assinado e registrado. Caso o candidato ainda não tenha concluído curso de graduação no momento da inscrição, a sua matrícula no Mestrado, se aprovado no Processo Seletivo, será </w:t>
      </w:r>
      <w:r w:rsidRPr="000356CC">
        <w:rPr>
          <w:rStyle w:val="Nenhum"/>
          <w:sz w:val="20"/>
          <w:szCs w:val="20"/>
          <w:lang w:val="pt-BR"/>
        </w:rPr>
        <w:t xml:space="preserve">condicionada </w:t>
      </w:r>
      <w:r>
        <w:rPr>
          <w:rStyle w:val="Nenhum"/>
          <w:sz w:val="20"/>
          <w:szCs w:val="20"/>
        </w:rPr>
        <w:t xml:space="preserve">à apresentação do devido diploma segundo especificado no regulamento do programa; </w:t>
      </w:r>
    </w:p>
    <w:p w:rsidR="006F06E7" w:rsidRDefault="00C41A61">
      <w:pPr>
        <w:pStyle w:val="Corpo"/>
        <w:spacing w:after="200" w:line="276" w:lineRule="auto"/>
        <w:jc w:val="both"/>
        <w:rPr>
          <w:rStyle w:val="Nenhum"/>
          <w:rFonts w:eastAsia="Arial" w:cs="Arial"/>
          <w:sz w:val="20"/>
          <w:szCs w:val="20"/>
        </w:rPr>
      </w:pPr>
      <w:r>
        <w:rPr>
          <w:rStyle w:val="Nenhum"/>
          <w:sz w:val="20"/>
          <w:szCs w:val="20"/>
        </w:rPr>
        <w:t>2.2.4. Cópia do Histórico Escolar de Graduação, preferencialmente com indicação explícita do Coeficiente de Rendimento (CR) global;</w:t>
      </w:r>
    </w:p>
    <w:p w:rsidR="006F06E7" w:rsidRDefault="00C41A61">
      <w:pPr>
        <w:pStyle w:val="Corpo"/>
        <w:spacing w:after="200" w:line="276" w:lineRule="auto"/>
        <w:jc w:val="both"/>
        <w:rPr>
          <w:rStyle w:val="Nenhum"/>
          <w:rFonts w:eastAsia="Arial" w:cs="Arial"/>
          <w:sz w:val="20"/>
          <w:szCs w:val="20"/>
        </w:rPr>
      </w:pPr>
      <w:r>
        <w:rPr>
          <w:rStyle w:val="Nenhum"/>
          <w:sz w:val="20"/>
          <w:szCs w:val="20"/>
        </w:rPr>
        <w:t xml:space="preserve">2.2.5. Duas cartas de recomendação devidamente datadas e assinadas pelos respectivos avaliadores. As cartas de recomendação poderão ser enviadas pelo correio convencional ou via e-mail institucional para </w:t>
      </w:r>
      <w:r w:rsidR="005E2708" w:rsidRPr="00CC4C6E">
        <w:rPr>
          <w:sz w:val="20"/>
          <w:szCs w:val="20"/>
        </w:rPr>
        <w:fldChar w:fldCharType="begin"/>
      </w:r>
      <w:r w:rsidR="005E2708" w:rsidRPr="00CC4C6E">
        <w:rPr>
          <w:sz w:val="20"/>
          <w:szCs w:val="20"/>
        </w:rPr>
        <w:instrText xml:space="preserve"> HYPERLINK "http://www.ppgi.ufrj.br/noticias/processo-de-selecao/processo.seletivo.2020@ppgi.ufrj.br" </w:instrText>
      </w:r>
      <w:r w:rsidR="005E2708" w:rsidRPr="00CC4C6E">
        <w:rPr>
          <w:sz w:val="20"/>
          <w:szCs w:val="20"/>
        </w:rPr>
        <w:fldChar w:fldCharType="separate"/>
      </w:r>
      <w:r w:rsidR="005E2708" w:rsidRPr="00CC4C6E">
        <w:rPr>
          <w:b/>
          <w:bCs/>
          <w:sz w:val="20"/>
          <w:szCs w:val="20"/>
        </w:rPr>
        <w:t>processo.seletivo.2020@ppgi.ufrj.br</w:t>
      </w:r>
      <w:r w:rsidR="005E2708" w:rsidRPr="00CC4C6E">
        <w:rPr>
          <w:sz w:val="20"/>
          <w:szCs w:val="20"/>
        </w:rPr>
        <w:fldChar w:fldCharType="end"/>
      </w:r>
      <w:r>
        <w:rPr>
          <w:rStyle w:val="Nenhum"/>
          <w:sz w:val="20"/>
          <w:szCs w:val="20"/>
        </w:rPr>
        <w:t xml:space="preserve"> </w:t>
      </w:r>
      <w:r w:rsidR="005E2708">
        <w:rPr>
          <w:rStyle w:val="Nenhum"/>
          <w:sz w:val="20"/>
          <w:szCs w:val="20"/>
        </w:rPr>
        <w:t>.  C</w:t>
      </w:r>
      <w:r>
        <w:rPr>
          <w:rStyle w:val="Nenhum"/>
          <w:sz w:val="20"/>
          <w:szCs w:val="20"/>
        </w:rPr>
        <w:t>ada carta deve ser enviada pelo respectivo avaliador</w:t>
      </w:r>
      <w:r w:rsidR="005E2708">
        <w:rPr>
          <w:rStyle w:val="Nenhum"/>
          <w:sz w:val="20"/>
          <w:szCs w:val="20"/>
        </w:rPr>
        <w:t xml:space="preserve"> e o título do e-mail deve ser “Inscrição de Mestrado – Carta de Recomendação &lt;&lt;Nome do CANDIDATO&gt;&gt;”. Por exemplo: Inscrição de Mestrado – Carta de Recomendação </w:t>
      </w:r>
      <w:r w:rsidR="005E2708" w:rsidRPr="005E2708">
        <w:rPr>
          <w:rStyle w:val="Nenhum"/>
          <w:sz w:val="20"/>
          <w:szCs w:val="20"/>
        </w:rPr>
        <w:t>Maria Rita de Sousa Brito</w:t>
      </w:r>
      <w:r>
        <w:rPr>
          <w:rStyle w:val="Nenhum"/>
          <w:sz w:val="20"/>
          <w:szCs w:val="20"/>
        </w:rPr>
        <w:t xml:space="preserve">; </w:t>
      </w:r>
    </w:p>
    <w:p w:rsidR="006F06E7" w:rsidRDefault="00C41A61">
      <w:pPr>
        <w:pStyle w:val="Corpo"/>
        <w:spacing w:after="200" w:line="276" w:lineRule="auto"/>
        <w:jc w:val="both"/>
        <w:rPr>
          <w:rStyle w:val="Nenhum"/>
          <w:rFonts w:eastAsia="Arial" w:cs="Arial"/>
          <w:sz w:val="20"/>
          <w:szCs w:val="20"/>
        </w:rPr>
      </w:pPr>
      <w:r>
        <w:rPr>
          <w:rStyle w:val="Nenhum"/>
          <w:sz w:val="20"/>
          <w:szCs w:val="20"/>
        </w:rPr>
        <w:t>2.2.6. Carta endereçada ao Programa de Pó</w:t>
      </w:r>
      <w:r>
        <w:rPr>
          <w:rStyle w:val="Nenhum"/>
          <w:sz w:val="20"/>
          <w:szCs w:val="20"/>
          <w:lang w:val="pt-BR"/>
        </w:rPr>
        <w:t>s Gradua</w:t>
      </w:r>
      <w:r>
        <w:rPr>
          <w:rStyle w:val="Nenhum"/>
          <w:sz w:val="20"/>
          <w:szCs w:val="20"/>
        </w:rPr>
        <w:t>ção em Informática expondo as razões que motivam o candidato a solicitar sua inscrição no Processo Seletivo e sua justificativa de escolha da área de concentração em formulário disponibilizado na pá</w:t>
      </w:r>
      <w:r>
        <w:rPr>
          <w:rStyle w:val="Nenhum"/>
          <w:sz w:val="20"/>
          <w:szCs w:val="20"/>
          <w:lang w:val="it-IT"/>
        </w:rPr>
        <w:t>gina eletr</w:t>
      </w:r>
      <w:r>
        <w:rPr>
          <w:rStyle w:val="Nenhum"/>
          <w:sz w:val="20"/>
          <w:szCs w:val="20"/>
        </w:rPr>
        <w:t xml:space="preserve">ônica www.ppgi.ufrj.br. </w:t>
      </w:r>
    </w:p>
    <w:p w:rsidR="006F06E7" w:rsidRDefault="00C41A61">
      <w:pPr>
        <w:pStyle w:val="Corpo"/>
        <w:spacing w:after="200" w:line="276" w:lineRule="auto"/>
        <w:jc w:val="both"/>
        <w:rPr>
          <w:rStyle w:val="Nenhum"/>
          <w:sz w:val="20"/>
          <w:szCs w:val="20"/>
        </w:rPr>
      </w:pPr>
      <w:r>
        <w:rPr>
          <w:rStyle w:val="Nenhum"/>
          <w:sz w:val="20"/>
          <w:szCs w:val="20"/>
        </w:rPr>
        <w:t>2.2.7. Cópia da identidade e do CPF. Caso a identidade apresentada seja a que consta na carteira de motorista, o candidato deve estar ciente que precisará apresentar o original do documento de identidade e có</w:t>
      </w:r>
      <w:r>
        <w:rPr>
          <w:rStyle w:val="Nenhum"/>
          <w:sz w:val="20"/>
          <w:szCs w:val="20"/>
          <w:lang w:val="it-IT"/>
        </w:rPr>
        <w:t>pia no ato da matr</w:t>
      </w:r>
      <w:r>
        <w:rPr>
          <w:rStyle w:val="Nenhum"/>
          <w:sz w:val="20"/>
          <w:szCs w:val="20"/>
        </w:rPr>
        <w:t>ícula.</w:t>
      </w:r>
    </w:p>
    <w:p w:rsidR="005E2708" w:rsidRDefault="005E2708">
      <w:pPr>
        <w:pStyle w:val="Corpo"/>
        <w:spacing w:after="200" w:line="276" w:lineRule="auto"/>
        <w:jc w:val="both"/>
        <w:rPr>
          <w:rStyle w:val="Nenhum"/>
          <w:rFonts w:eastAsia="Arial" w:cs="Arial"/>
          <w:sz w:val="20"/>
          <w:szCs w:val="20"/>
        </w:rPr>
      </w:pPr>
      <w:r>
        <w:rPr>
          <w:rStyle w:val="Nenhum"/>
          <w:sz w:val="20"/>
          <w:szCs w:val="20"/>
        </w:rPr>
        <w:t>2.2.8. Toda a documentação deverá ser enviada no formato PDF.</w:t>
      </w:r>
    </w:p>
    <w:p w:rsidR="006F06E7" w:rsidRDefault="00C41A61">
      <w:pPr>
        <w:pStyle w:val="Corpo"/>
        <w:spacing w:after="200" w:line="276" w:lineRule="auto"/>
        <w:jc w:val="both"/>
        <w:rPr>
          <w:rStyle w:val="Nenhum"/>
          <w:rFonts w:eastAsia="Arial" w:cs="Arial"/>
          <w:sz w:val="20"/>
          <w:szCs w:val="20"/>
        </w:rPr>
      </w:pPr>
      <w:r>
        <w:rPr>
          <w:rStyle w:val="Nenhum"/>
          <w:sz w:val="20"/>
          <w:szCs w:val="20"/>
        </w:rPr>
        <w:t>2.3. Alguns documentos não obrigatórios, mas fortemente recomendados sã</w:t>
      </w:r>
      <w:r>
        <w:rPr>
          <w:rStyle w:val="Nenhum"/>
          <w:sz w:val="20"/>
          <w:szCs w:val="20"/>
          <w:lang w:val="it-IT"/>
        </w:rPr>
        <w:t>o:</w:t>
      </w:r>
    </w:p>
    <w:p w:rsidR="00DC0072" w:rsidRDefault="00C41A61">
      <w:pPr>
        <w:pStyle w:val="Corpo"/>
        <w:spacing w:after="200" w:line="276" w:lineRule="auto"/>
        <w:jc w:val="both"/>
        <w:rPr>
          <w:rStyle w:val="Nenhum"/>
          <w:sz w:val="20"/>
          <w:szCs w:val="20"/>
        </w:rPr>
      </w:pPr>
      <w:r>
        <w:rPr>
          <w:rStyle w:val="Nenhum"/>
          <w:sz w:val="20"/>
          <w:szCs w:val="20"/>
        </w:rPr>
        <w:t xml:space="preserve">2.3.1. </w:t>
      </w:r>
      <w:r w:rsidR="003600BA">
        <w:rPr>
          <w:rStyle w:val="Nenhum"/>
          <w:sz w:val="20"/>
          <w:szCs w:val="20"/>
        </w:rPr>
        <w:t>Comprovantes</w:t>
      </w:r>
      <w:r w:rsidR="00DC0072">
        <w:rPr>
          <w:rStyle w:val="Nenhum"/>
          <w:sz w:val="20"/>
          <w:szCs w:val="20"/>
        </w:rPr>
        <w:t xml:space="preserve"> de prof</w:t>
      </w:r>
      <w:r w:rsidR="003600BA">
        <w:rPr>
          <w:rStyle w:val="Nenhum"/>
          <w:sz w:val="20"/>
          <w:szCs w:val="20"/>
        </w:rPr>
        <w:t>i</w:t>
      </w:r>
      <w:r w:rsidR="00DC0072">
        <w:rPr>
          <w:rStyle w:val="Nenhum"/>
          <w:sz w:val="20"/>
          <w:szCs w:val="20"/>
        </w:rPr>
        <w:t>ciência em inglês</w:t>
      </w:r>
      <w:r w:rsidR="003600BA">
        <w:rPr>
          <w:rStyle w:val="Nenhum"/>
          <w:sz w:val="20"/>
          <w:szCs w:val="20"/>
        </w:rPr>
        <w:t xml:space="preserve"> (por exemplo, </w:t>
      </w:r>
      <w:r w:rsidR="003600BA" w:rsidRPr="003600BA">
        <w:rPr>
          <w:rStyle w:val="Nenhum"/>
          <w:sz w:val="20"/>
          <w:szCs w:val="20"/>
        </w:rPr>
        <w:t>TOEFL iBT</w:t>
      </w:r>
      <w:r w:rsidR="003600BA">
        <w:rPr>
          <w:rStyle w:val="Nenhum"/>
          <w:sz w:val="20"/>
          <w:szCs w:val="20"/>
        </w:rPr>
        <w:t>, Cambridge, IETLS, etc)</w:t>
      </w:r>
    </w:p>
    <w:p w:rsidR="006F06E7" w:rsidRDefault="00DC0072">
      <w:pPr>
        <w:pStyle w:val="Corpo"/>
        <w:spacing w:after="200" w:line="276" w:lineRule="auto"/>
        <w:jc w:val="both"/>
        <w:rPr>
          <w:rStyle w:val="Nenhum"/>
          <w:rFonts w:eastAsia="Arial" w:cs="Arial"/>
          <w:sz w:val="20"/>
          <w:szCs w:val="20"/>
        </w:rPr>
      </w:pPr>
      <w:r>
        <w:rPr>
          <w:rStyle w:val="Nenhum"/>
          <w:sz w:val="20"/>
          <w:szCs w:val="20"/>
        </w:rPr>
        <w:t xml:space="preserve">2.3.2. </w:t>
      </w:r>
      <w:r w:rsidR="00C41A61">
        <w:rPr>
          <w:rStyle w:val="Nenhum"/>
          <w:sz w:val="20"/>
          <w:szCs w:val="20"/>
        </w:rPr>
        <w:t>Documentos que considere relevantes para a análise de sua solicitaçã</w:t>
      </w:r>
      <w:r w:rsidR="00C41A61">
        <w:rPr>
          <w:rStyle w:val="Nenhum"/>
          <w:sz w:val="20"/>
          <w:szCs w:val="20"/>
          <w:lang w:val="it-IT"/>
        </w:rPr>
        <w:t>o</w:t>
      </w:r>
      <w:r w:rsidR="005E2708">
        <w:rPr>
          <w:rStyle w:val="Nenhum"/>
          <w:sz w:val="20"/>
          <w:szCs w:val="20"/>
          <w:lang w:val="it-IT"/>
        </w:rPr>
        <w:t>, como diplomas de cursos, certificados, artigos publicados, etc</w:t>
      </w:r>
      <w:r w:rsidR="00C41A61">
        <w:rPr>
          <w:rStyle w:val="Nenhum"/>
          <w:sz w:val="20"/>
          <w:szCs w:val="20"/>
          <w:lang w:val="it-IT"/>
        </w:rPr>
        <w:t xml:space="preserve">. </w:t>
      </w:r>
    </w:p>
    <w:p w:rsidR="006F06E7" w:rsidRDefault="00C41A61">
      <w:pPr>
        <w:pStyle w:val="Corpo"/>
        <w:spacing w:after="200" w:line="276" w:lineRule="auto"/>
        <w:jc w:val="both"/>
        <w:rPr>
          <w:rStyle w:val="Nenhum"/>
          <w:rFonts w:eastAsia="Arial" w:cs="Arial"/>
          <w:sz w:val="20"/>
          <w:szCs w:val="20"/>
        </w:rPr>
      </w:pPr>
      <w:r>
        <w:rPr>
          <w:rStyle w:val="Nenhum"/>
          <w:sz w:val="20"/>
          <w:szCs w:val="20"/>
        </w:rPr>
        <w:t xml:space="preserve">2.4. Caso seja empregado e vá ser liberado pelo empregador para cursar o </w:t>
      </w:r>
      <w:r w:rsidR="00FF5077">
        <w:rPr>
          <w:rStyle w:val="Nenhum"/>
          <w:sz w:val="20"/>
          <w:szCs w:val="20"/>
        </w:rPr>
        <w:t>mestrado</w:t>
      </w:r>
      <w:r>
        <w:rPr>
          <w:rStyle w:val="Nenhum"/>
          <w:sz w:val="20"/>
          <w:szCs w:val="20"/>
        </w:rPr>
        <w:t xml:space="preserve">, o candidato deve anexar uma declaração do empregador detalhando as condições da liberação parcial ou integral, </w:t>
      </w:r>
      <w:r w:rsidR="00FF5077">
        <w:rPr>
          <w:rStyle w:val="Nenhum"/>
          <w:sz w:val="20"/>
          <w:szCs w:val="20"/>
        </w:rPr>
        <w:t xml:space="preserve">bem como </w:t>
      </w:r>
      <w:r>
        <w:rPr>
          <w:rStyle w:val="Nenhum"/>
          <w:sz w:val="20"/>
          <w:szCs w:val="20"/>
        </w:rPr>
        <w:t>se haverá ou não necessidade de compensaçã</w:t>
      </w:r>
      <w:r w:rsidRPr="000356CC">
        <w:rPr>
          <w:rStyle w:val="Nenhum"/>
          <w:sz w:val="20"/>
          <w:szCs w:val="20"/>
          <w:lang w:val="pt-BR"/>
        </w:rPr>
        <w:t xml:space="preserve">o de </w:t>
      </w:r>
      <w:proofErr w:type="spellStart"/>
      <w:r w:rsidRPr="000356CC">
        <w:rPr>
          <w:rStyle w:val="Nenhum"/>
          <w:sz w:val="20"/>
          <w:szCs w:val="20"/>
          <w:lang w:val="pt-BR"/>
        </w:rPr>
        <w:t>hor</w:t>
      </w:r>
      <w:proofErr w:type="spellEnd"/>
      <w:r>
        <w:rPr>
          <w:rStyle w:val="Nenhum"/>
          <w:sz w:val="20"/>
          <w:szCs w:val="20"/>
        </w:rPr>
        <w:t>ários por parte do empregado.</w:t>
      </w:r>
    </w:p>
    <w:p w:rsidR="006F06E7" w:rsidRDefault="00C41A61">
      <w:pPr>
        <w:pStyle w:val="Corpo"/>
        <w:spacing w:after="200" w:line="276" w:lineRule="auto"/>
        <w:jc w:val="both"/>
      </w:pPr>
      <w:r>
        <w:rPr>
          <w:rStyle w:val="Nenhum"/>
          <w:sz w:val="20"/>
          <w:szCs w:val="20"/>
        </w:rPr>
        <w:t>2.5. Os modelos de formulário e cartas de recomendação encontram-se na página web do PPGI (</w:t>
      </w:r>
      <w:r w:rsidR="00D33482">
        <w:fldChar w:fldCharType="begin"/>
      </w:r>
      <w:r w:rsidR="00D33482">
        <w:instrText xml:space="preserve"> HYPERLINK "http://www.ppgi.ufrj.br/" \h </w:instrText>
      </w:r>
      <w:r w:rsidR="00D33482">
        <w:fldChar w:fldCharType="separate"/>
      </w:r>
      <w:r>
        <w:rPr>
          <w:rStyle w:val="Hyperlink0"/>
          <w:lang w:val="pt-BR"/>
        </w:rPr>
        <w:t>http://www.ppgi.ufrj.br</w:t>
      </w:r>
      <w:r w:rsidR="00D33482">
        <w:rPr>
          <w:rStyle w:val="Hyperlink0"/>
          <w:lang w:val="pt-BR"/>
        </w:rPr>
        <w:fldChar w:fldCharType="end"/>
      </w:r>
      <w:r>
        <w:rPr>
          <w:rStyle w:val="Nenhum"/>
          <w:sz w:val="20"/>
          <w:szCs w:val="20"/>
        </w:rPr>
        <w:t>).</w:t>
      </w:r>
    </w:p>
    <w:p w:rsidR="006F06E7" w:rsidRDefault="00C41A61">
      <w:pPr>
        <w:pStyle w:val="Corpo"/>
        <w:spacing w:after="200" w:line="276" w:lineRule="auto"/>
        <w:jc w:val="both"/>
        <w:rPr>
          <w:rStyle w:val="Nenhum"/>
          <w:rFonts w:eastAsia="Arial" w:cs="Arial"/>
          <w:sz w:val="20"/>
          <w:szCs w:val="20"/>
        </w:rPr>
      </w:pPr>
      <w:r>
        <w:rPr>
          <w:rStyle w:val="Nenhum"/>
          <w:sz w:val="20"/>
          <w:szCs w:val="20"/>
        </w:rPr>
        <w:t>2.6. Ao se inscrever no Processo Seletivo, o candidato estará automaticamente confirmando a aceitação das normas estabelecidas neste Edital.</w:t>
      </w:r>
    </w:p>
    <w:p w:rsidR="006F06E7" w:rsidRDefault="00C41A61">
      <w:pPr>
        <w:pStyle w:val="Corpo"/>
        <w:ind w:left="357" w:hanging="356"/>
        <w:jc w:val="both"/>
        <w:rPr>
          <w:rStyle w:val="Nenhum"/>
        </w:rPr>
      </w:pPr>
      <w:r>
        <w:rPr>
          <w:rStyle w:val="Nenhum"/>
          <w:b/>
          <w:bCs/>
        </w:rPr>
        <w:t xml:space="preserve">3. Do Processo Seletivo </w:t>
      </w:r>
    </w:p>
    <w:p w:rsidR="006409FC" w:rsidRDefault="00C41A61" w:rsidP="006409FC">
      <w:pPr>
        <w:pStyle w:val="Corpo"/>
        <w:tabs>
          <w:tab w:val="left" w:pos="1440"/>
        </w:tabs>
        <w:spacing w:after="200" w:line="276" w:lineRule="auto"/>
        <w:jc w:val="both"/>
        <w:rPr>
          <w:rStyle w:val="Nenhum"/>
        </w:rPr>
      </w:pPr>
      <w:r>
        <w:rPr>
          <w:rStyle w:val="Nenhum"/>
          <w:sz w:val="20"/>
          <w:szCs w:val="20"/>
        </w:rPr>
        <w:t>3.1. A seleção será feita em três etapas</w:t>
      </w:r>
      <w:r w:rsidR="006409FC">
        <w:rPr>
          <w:rStyle w:val="Nenhum"/>
          <w:sz w:val="20"/>
          <w:szCs w:val="20"/>
        </w:rPr>
        <w:t>,</w:t>
      </w:r>
      <w:r>
        <w:rPr>
          <w:rStyle w:val="Nenhum"/>
          <w:sz w:val="20"/>
          <w:szCs w:val="20"/>
        </w:rPr>
        <w:t xml:space="preserve"> pelas áreas de </w:t>
      </w:r>
      <w:r w:rsidR="006409FC">
        <w:rPr>
          <w:rStyle w:val="Nenhum"/>
          <w:sz w:val="20"/>
          <w:szCs w:val="20"/>
        </w:rPr>
        <w:t xml:space="preserve">concentração </w:t>
      </w:r>
      <w:r>
        <w:rPr>
          <w:rStyle w:val="Nenhum"/>
          <w:sz w:val="20"/>
          <w:szCs w:val="20"/>
        </w:rPr>
        <w:t>do PPGI</w:t>
      </w:r>
      <w:r w:rsidR="006409FC">
        <w:rPr>
          <w:rStyle w:val="Nenhum"/>
          <w:sz w:val="20"/>
          <w:szCs w:val="20"/>
        </w:rPr>
        <w:t>,</w:t>
      </w:r>
      <w:r>
        <w:rPr>
          <w:rStyle w:val="Nenhum"/>
          <w:sz w:val="20"/>
          <w:szCs w:val="20"/>
        </w:rPr>
        <w:t xml:space="preserve"> auxiliadas p</w:t>
      </w:r>
      <w:r w:rsidR="006409FC">
        <w:rPr>
          <w:rStyle w:val="Nenhum"/>
          <w:sz w:val="20"/>
          <w:szCs w:val="20"/>
        </w:rPr>
        <w:t>or integrantes das</w:t>
      </w:r>
      <w:r w:rsidR="00221D7D">
        <w:rPr>
          <w:rStyle w:val="Nenhum"/>
          <w:sz w:val="20"/>
          <w:szCs w:val="20"/>
        </w:rPr>
        <w:t xml:space="preserve"> seguintes comissões </w:t>
      </w:r>
      <w:r>
        <w:rPr>
          <w:rStyle w:val="Nenhum"/>
          <w:sz w:val="20"/>
          <w:szCs w:val="20"/>
        </w:rPr>
        <w:t>de professores</w:t>
      </w:r>
      <w:r w:rsidR="00221D7D">
        <w:rPr>
          <w:rStyle w:val="Nenhum"/>
          <w:sz w:val="20"/>
          <w:szCs w:val="20"/>
        </w:rPr>
        <w:t>,</w:t>
      </w:r>
      <w:r>
        <w:rPr>
          <w:rStyle w:val="Nenhum"/>
          <w:sz w:val="20"/>
          <w:szCs w:val="20"/>
        </w:rPr>
        <w:t xml:space="preserve"> designada</w:t>
      </w:r>
      <w:r w:rsidR="00221D7D">
        <w:rPr>
          <w:rStyle w:val="Nenhum"/>
          <w:sz w:val="20"/>
          <w:szCs w:val="20"/>
        </w:rPr>
        <w:t>s</w:t>
      </w:r>
      <w:r>
        <w:rPr>
          <w:rStyle w:val="Nenhum"/>
          <w:sz w:val="20"/>
          <w:szCs w:val="20"/>
        </w:rPr>
        <w:t xml:space="preserve"> pelo Colegiado do Curso</w:t>
      </w:r>
      <w:r w:rsidR="00CA331D">
        <w:rPr>
          <w:rStyle w:val="Nenhum"/>
          <w:sz w:val="20"/>
          <w:szCs w:val="20"/>
        </w:rPr>
        <w:t xml:space="preserve"> </w:t>
      </w:r>
      <w:bookmarkStart w:id="1" w:name="_Hlk22214966"/>
      <w:r w:rsidR="00CA331D">
        <w:rPr>
          <w:rStyle w:val="Nenhum"/>
          <w:sz w:val="20"/>
          <w:szCs w:val="20"/>
        </w:rPr>
        <w:t>(Tabela 1)</w:t>
      </w:r>
      <w:r w:rsidR="006409FC">
        <w:rPr>
          <w:rStyle w:val="Nenhum"/>
          <w:sz w:val="20"/>
          <w:szCs w:val="20"/>
        </w:rPr>
        <w:t>:</w:t>
      </w:r>
    </w:p>
    <w:p w:rsidR="00CA331D" w:rsidRPr="00CA331D" w:rsidRDefault="00CA331D" w:rsidP="00CA331D">
      <w:pPr>
        <w:pStyle w:val="Legenda"/>
        <w:keepNext/>
        <w:jc w:val="center"/>
        <w:rPr>
          <w:i w:val="0"/>
          <w:iCs w:val="0"/>
          <w:sz w:val="20"/>
          <w:szCs w:val="20"/>
        </w:rPr>
      </w:pPr>
      <w:r w:rsidRPr="00CA331D">
        <w:rPr>
          <w:i w:val="0"/>
          <w:iCs w:val="0"/>
          <w:sz w:val="20"/>
          <w:szCs w:val="20"/>
        </w:rPr>
        <w:t xml:space="preserve">Tabela </w:t>
      </w:r>
      <w:r w:rsidRPr="00CA331D">
        <w:rPr>
          <w:i w:val="0"/>
          <w:iCs w:val="0"/>
          <w:sz w:val="20"/>
          <w:szCs w:val="20"/>
        </w:rPr>
        <w:fldChar w:fldCharType="begin"/>
      </w:r>
      <w:r w:rsidRPr="00CA331D">
        <w:rPr>
          <w:i w:val="0"/>
          <w:iCs w:val="0"/>
          <w:sz w:val="20"/>
          <w:szCs w:val="20"/>
        </w:rPr>
        <w:instrText xml:space="preserve"> SEQ Tabela \* ARABIC </w:instrText>
      </w:r>
      <w:r w:rsidRPr="00CA331D">
        <w:rPr>
          <w:i w:val="0"/>
          <w:iCs w:val="0"/>
          <w:sz w:val="20"/>
          <w:szCs w:val="20"/>
        </w:rPr>
        <w:fldChar w:fldCharType="separate"/>
      </w:r>
      <w:r w:rsidR="00C739D1">
        <w:rPr>
          <w:i w:val="0"/>
          <w:iCs w:val="0"/>
          <w:noProof/>
          <w:sz w:val="20"/>
          <w:szCs w:val="20"/>
        </w:rPr>
        <w:t>1</w:t>
      </w:r>
      <w:r w:rsidRPr="00CA331D">
        <w:rPr>
          <w:i w:val="0"/>
          <w:iCs w:val="0"/>
          <w:sz w:val="20"/>
          <w:szCs w:val="20"/>
        </w:rPr>
        <w:fldChar w:fldCharType="end"/>
      </w:r>
      <w:r w:rsidRPr="00CA331D">
        <w:rPr>
          <w:i w:val="0"/>
          <w:iCs w:val="0"/>
          <w:sz w:val="20"/>
          <w:szCs w:val="20"/>
        </w:rPr>
        <w:t xml:space="preserve"> - Avaliadores</w:t>
      </w:r>
    </w:p>
    <w:tbl>
      <w:tblPr>
        <w:tblStyle w:val="Tabelacomgrade"/>
        <w:tblW w:w="9288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221D7D" w:rsidRPr="00DC0072" w:rsidTr="00CA331D">
        <w:tc>
          <w:tcPr>
            <w:tcW w:w="4644" w:type="dxa"/>
            <w:vAlign w:val="center"/>
          </w:tcPr>
          <w:p w:rsidR="00221D7D" w:rsidRPr="00DC0072" w:rsidRDefault="00FF5077" w:rsidP="00221D7D">
            <w:pPr>
              <w:pStyle w:val="Corpo"/>
              <w:tabs>
                <w:tab w:val="left" w:pos="1440"/>
              </w:tabs>
              <w:spacing w:after="200" w:line="276" w:lineRule="auto"/>
              <w:jc w:val="center"/>
              <w:rPr>
                <w:rStyle w:val="Nenhum"/>
                <w:sz w:val="18"/>
                <w:szCs w:val="18"/>
              </w:rPr>
            </w:pPr>
            <w:r w:rsidRPr="00DC0072">
              <w:rPr>
                <w:rStyle w:val="Nenhum"/>
                <w:sz w:val="18"/>
                <w:szCs w:val="18"/>
              </w:rPr>
              <w:t>Á</w:t>
            </w:r>
            <w:r w:rsidR="00221D7D" w:rsidRPr="00DC0072">
              <w:rPr>
                <w:rStyle w:val="Nenhum"/>
                <w:sz w:val="18"/>
                <w:szCs w:val="18"/>
              </w:rPr>
              <w:t>rea</w:t>
            </w:r>
            <w:r w:rsidRPr="00DC0072">
              <w:rPr>
                <w:rStyle w:val="Nenhum"/>
                <w:sz w:val="18"/>
                <w:szCs w:val="18"/>
              </w:rPr>
              <w:t>s</w:t>
            </w:r>
            <w:r w:rsidR="00221D7D" w:rsidRPr="00DC0072">
              <w:rPr>
                <w:rStyle w:val="Nenhum"/>
                <w:sz w:val="18"/>
                <w:szCs w:val="18"/>
              </w:rPr>
              <w:t xml:space="preserve"> de </w:t>
            </w:r>
            <w:r w:rsidRPr="00DC0072">
              <w:rPr>
                <w:rStyle w:val="Nenhum"/>
                <w:sz w:val="18"/>
                <w:szCs w:val="18"/>
              </w:rPr>
              <w:t>C</w:t>
            </w:r>
            <w:r w:rsidR="00221D7D" w:rsidRPr="00DC0072">
              <w:rPr>
                <w:rStyle w:val="Nenhum"/>
                <w:sz w:val="18"/>
                <w:szCs w:val="18"/>
              </w:rPr>
              <w:t>oncentração</w:t>
            </w:r>
          </w:p>
        </w:tc>
        <w:tc>
          <w:tcPr>
            <w:tcW w:w="4644" w:type="dxa"/>
            <w:vAlign w:val="center"/>
          </w:tcPr>
          <w:p w:rsidR="00221D7D" w:rsidRPr="00DC0072" w:rsidRDefault="00FF5077" w:rsidP="00221D7D">
            <w:pPr>
              <w:pStyle w:val="Corpo"/>
              <w:tabs>
                <w:tab w:val="left" w:pos="1440"/>
              </w:tabs>
              <w:spacing w:after="200" w:line="276" w:lineRule="auto"/>
              <w:jc w:val="center"/>
              <w:rPr>
                <w:rStyle w:val="Nenhum"/>
                <w:sz w:val="18"/>
                <w:szCs w:val="18"/>
              </w:rPr>
            </w:pPr>
            <w:r w:rsidRPr="00DC0072">
              <w:rPr>
                <w:rStyle w:val="Nenhum"/>
                <w:sz w:val="18"/>
                <w:szCs w:val="18"/>
              </w:rPr>
              <w:t>Avaliadores</w:t>
            </w:r>
          </w:p>
        </w:tc>
      </w:tr>
      <w:tr w:rsidR="006409FC" w:rsidRPr="00DC0072" w:rsidTr="00CA331D">
        <w:tc>
          <w:tcPr>
            <w:tcW w:w="4644" w:type="dxa"/>
          </w:tcPr>
          <w:p w:rsidR="006409FC" w:rsidRPr="00DC0072" w:rsidRDefault="00FF5077" w:rsidP="00FF5077">
            <w:pPr>
              <w:pStyle w:val="Corpo"/>
              <w:tabs>
                <w:tab w:val="left" w:pos="1440"/>
              </w:tabs>
              <w:spacing w:after="200" w:line="276" w:lineRule="auto"/>
              <w:rPr>
                <w:rStyle w:val="Nenhum"/>
                <w:sz w:val="18"/>
                <w:szCs w:val="18"/>
              </w:rPr>
            </w:pPr>
            <w:r w:rsidRPr="00DC0072">
              <w:rPr>
                <w:sz w:val="18"/>
                <w:szCs w:val="18"/>
              </w:rPr>
              <w:lastRenderedPageBreak/>
              <w:t>Teoria da Computação e Computação Científica (TC)</w:t>
            </w:r>
          </w:p>
        </w:tc>
        <w:tc>
          <w:tcPr>
            <w:tcW w:w="4644" w:type="dxa"/>
          </w:tcPr>
          <w:p w:rsidR="00FF5077" w:rsidRPr="00DC0072" w:rsidRDefault="00FF5077" w:rsidP="00DC0072">
            <w:pPr>
              <w:pStyle w:val="Corpo"/>
              <w:numPr>
                <w:ilvl w:val="0"/>
                <w:numId w:val="6"/>
              </w:numPr>
              <w:tabs>
                <w:tab w:val="left" w:pos="1440"/>
              </w:tabs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</w:pPr>
            <w:r w:rsidRPr="00DC0072"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  <w:t>Daniel Alfaro</w:t>
            </w:r>
          </w:p>
          <w:p w:rsidR="00FF5077" w:rsidRPr="00DC0072" w:rsidRDefault="00FF5077" w:rsidP="00DC0072">
            <w:pPr>
              <w:pStyle w:val="Corpo"/>
              <w:numPr>
                <w:ilvl w:val="0"/>
                <w:numId w:val="6"/>
              </w:numPr>
              <w:tabs>
                <w:tab w:val="left" w:pos="1440"/>
              </w:tabs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</w:pPr>
            <w:r w:rsidRPr="00DC0072"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  <w:t>I Shih Liu</w:t>
            </w:r>
          </w:p>
          <w:p w:rsidR="00FF5077" w:rsidRPr="00DC0072" w:rsidRDefault="00FF5077" w:rsidP="00DC0072">
            <w:pPr>
              <w:pStyle w:val="Corpo"/>
              <w:numPr>
                <w:ilvl w:val="0"/>
                <w:numId w:val="6"/>
              </w:numPr>
              <w:tabs>
                <w:tab w:val="left" w:pos="1440"/>
              </w:tabs>
              <w:rPr>
                <w:rStyle w:val="Nenhum"/>
                <w:color w:val="auto"/>
                <w:sz w:val="18"/>
                <w:szCs w:val="18"/>
              </w:rPr>
            </w:pPr>
            <w:r w:rsidRPr="00DC0072"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  <w:t>Jayme Luiz Szwarcfiter</w:t>
            </w:r>
          </w:p>
          <w:p w:rsidR="00FF5077" w:rsidRPr="00DC0072" w:rsidRDefault="00FF5077" w:rsidP="00DC0072">
            <w:pPr>
              <w:pStyle w:val="Corpo"/>
              <w:numPr>
                <w:ilvl w:val="0"/>
                <w:numId w:val="6"/>
              </w:numPr>
              <w:tabs>
                <w:tab w:val="left" w:pos="1440"/>
              </w:tabs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</w:pPr>
            <w:r w:rsidRPr="00DC0072"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  <w:t>João Paixão</w:t>
            </w:r>
          </w:p>
          <w:p w:rsidR="00FF5077" w:rsidRPr="00DC0072" w:rsidRDefault="00FF5077" w:rsidP="00DC0072">
            <w:pPr>
              <w:pStyle w:val="Corpo"/>
              <w:numPr>
                <w:ilvl w:val="0"/>
                <w:numId w:val="6"/>
              </w:numPr>
              <w:tabs>
                <w:tab w:val="left" w:pos="1440"/>
              </w:tabs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</w:pPr>
            <w:r w:rsidRPr="00DC0072"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  <w:t>Lilian Markenzon</w:t>
            </w:r>
          </w:p>
          <w:p w:rsidR="00FF5077" w:rsidRPr="00DC0072" w:rsidRDefault="00FF5077" w:rsidP="00DC0072">
            <w:pPr>
              <w:pStyle w:val="Corpo"/>
              <w:numPr>
                <w:ilvl w:val="0"/>
                <w:numId w:val="6"/>
              </w:numPr>
              <w:tabs>
                <w:tab w:val="left" w:pos="1440"/>
              </w:tabs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</w:pPr>
            <w:r w:rsidRPr="00DC0072"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  <w:t>Marcello Goulart Teixeira</w:t>
            </w:r>
          </w:p>
          <w:p w:rsidR="00FF5077" w:rsidRPr="00DC0072" w:rsidRDefault="00FF5077" w:rsidP="00DC0072">
            <w:pPr>
              <w:pStyle w:val="Corpo"/>
              <w:numPr>
                <w:ilvl w:val="0"/>
                <w:numId w:val="6"/>
              </w:numPr>
              <w:tabs>
                <w:tab w:val="left" w:pos="1440"/>
              </w:tabs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</w:pPr>
            <w:r w:rsidRPr="00DC0072"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  <w:t>Mauro Rincon</w:t>
            </w:r>
          </w:p>
          <w:p w:rsidR="00FF5077" w:rsidRPr="00DC0072" w:rsidRDefault="00FF5077" w:rsidP="00DC0072">
            <w:pPr>
              <w:pStyle w:val="Corpo"/>
              <w:numPr>
                <w:ilvl w:val="0"/>
                <w:numId w:val="6"/>
              </w:numPr>
              <w:tabs>
                <w:tab w:val="left" w:pos="1440"/>
              </w:tabs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</w:pPr>
            <w:r w:rsidRPr="00DC0072"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  <w:t>Mitre Dourado</w:t>
            </w:r>
          </w:p>
          <w:p w:rsidR="00FF5077" w:rsidRPr="00DC0072" w:rsidRDefault="00FF5077" w:rsidP="00DC0072">
            <w:pPr>
              <w:pStyle w:val="Corpo"/>
              <w:numPr>
                <w:ilvl w:val="0"/>
                <w:numId w:val="6"/>
              </w:numPr>
              <w:tabs>
                <w:tab w:val="left" w:pos="1440"/>
              </w:tabs>
              <w:rPr>
                <w:rStyle w:val="Nenhum"/>
                <w:sz w:val="18"/>
                <w:szCs w:val="18"/>
              </w:rPr>
            </w:pPr>
            <w:r w:rsidRPr="00DC0072"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  <w:t>Vinicius Gusmão</w:t>
            </w:r>
          </w:p>
        </w:tc>
      </w:tr>
      <w:tr w:rsidR="006409FC" w:rsidRPr="00DC0072" w:rsidTr="00CA331D">
        <w:tc>
          <w:tcPr>
            <w:tcW w:w="4644" w:type="dxa"/>
          </w:tcPr>
          <w:p w:rsidR="006409FC" w:rsidRPr="00DC0072" w:rsidRDefault="00FF5077" w:rsidP="00FF5077">
            <w:pPr>
              <w:pStyle w:val="Corpo"/>
              <w:tabs>
                <w:tab w:val="left" w:pos="1440"/>
              </w:tabs>
              <w:spacing w:after="200" w:line="276" w:lineRule="auto"/>
              <w:rPr>
                <w:rStyle w:val="Nenhum"/>
                <w:sz w:val="18"/>
                <w:szCs w:val="18"/>
                <w:lang w:val="pt-BR"/>
              </w:rPr>
            </w:pPr>
            <w:r w:rsidRPr="00DC0072">
              <w:rPr>
                <w:sz w:val="18"/>
                <w:szCs w:val="18"/>
                <w:lang w:val="it-IT"/>
              </w:rPr>
              <w:t>Metodologia e Técnicas de Computação (MT)</w:t>
            </w:r>
          </w:p>
        </w:tc>
        <w:tc>
          <w:tcPr>
            <w:tcW w:w="4644" w:type="dxa"/>
          </w:tcPr>
          <w:p w:rsidR="00DC0072" w:rsidRPr="00DC0072" w:rsidRDefault="00DC0072" w:rsidP="00DC0072">
            <w:pPr>
              <w:pStyle w:val="Corpo"/>
              <w:numPr>
                <w:ilvl w:val="0"/>
                <w:numId w:val="5"/>
              </w:numPr>
              <w:tabs>
                <w:tab w:val="left" w:pos="1440"/>
              </w:tabs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</w:pPr>
            <w:r w:rsidRPr="00DC0072"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  <w:t>Adriana Vivacqua</w:t>
            </w:r>
          </w:p>
          <w:p w:rsidR="00DC0072" w:rsidRPr="00DC0072" w:rsidRDefault="00DC0072" w:rsidP="00DC0072">
            <w:pPr>
              <w:pStyle w:val="Corpo"/>
              <w:numPr>
                <w:ilvl w:val="0"/>
                <w:numId w:val="5"/>
              </w:numPr>
              <w:tabs>
                <w:tab w:val="left" w:pos="1440"/>
              </w:tabs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</w:pPr>
            <w:r w:rsidRPr="00DC0072"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  <w:t>Giseli Lopes</w:t>
            </w:r>
          </w:p>
          <w:p w:rsidR="00DC0072" w:rsidRPr="00DC0072" w:rsidRDefault="00DC0072" w:rsidP="00DC0072">
            <w:pPr>
              <w:pStyle w:val="Corpo"/>
              <w:numPr>
                <w:ilvl w:val="0"/>
                <w:numId w:val="5"/>
              </w:numPr>
              <w:tabs>
                <w:tab w:val="left" w:pos="1440"/>
              </w:tabs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</w:pPr>
            <w:r w:rsidRPr="00DC0072"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  <w:t xml:space="preserve">Jonice Oliveira </w:t>
            </w:r>
          </w:p>
          <w:p w:rsidR="00DC0072" w:rsidRPr="00DC0072" w:rsidRDefault="00DC0072" w:rsidP="00DC0072">
            <w:pPr>
              <w:pStyle w:val="Corpo"/>
              <w:numPr>
                <w:ilvl w:val="0"/>
                <w:numId w:val="5"/>
              </w:numPr>
              <w:tabs>
                <w:tab w:val="left" w:pos="1440"/>
              </w:tabs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</w:pPr>
            <w:r w:rsidRPr="00DC0072"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  <w:t>Maria Luiza Campos</w:t>
            </w:r>
          </w:p>
          <w:p w:rsidR="00DC0072" w:rsidRPr="00DC0072" w:rsidRDefault="00DC0072" w:rsidP="00DC0072">
            <w:pPr>
              <w:pStyle w:val="Corpo"/>
              <w:numPr>
                <w:ilvl w:val="0"/>
                <w:numId w:val="5"/>
              </w:numPr>
              <w:tabs>
                <w:tab w:val="left" w:pos="1440"/>
              </w:tabs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</w:pPr>
            <w:r w:rsidRPr="00DC0072"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  <w:t xml:space="preserve">Mônica Ferreira da Silva </w:t>
            </w:r>
          </w:p>
          <w:p w:rsidR="006409FC" w:rsidRPr="00DC0072" w:rsidRDefault="00DC0072" w:rsidP="00DC0072">
            <w:pPr>
              <w:pStyle w:val="Corpo"/>
              <w:numPr>
                <w:ilvl w:val="0"/>
                <w:numId w:val="5"/>
              </w:numPr>
              <w:tabs>
                <w:tab w:val="left" w:pos="1440"/>
              </w:tabs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</w:pPr>
            <w:r w:rsidRPr="00DC0072"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  <w:t>Paulo Victor Rodrigues de Carvalho</w:t>
            </w:r>
          </w:p>
        </w:tc>
      </w:tr>
      <w:tr w:rsidR="006409FC" w:rsidRPr="00DC0072" w:rsidTr="00CA331D">
        <w:tc>
          <w:tcPr>
            <w:tcW w:w="4644" w:type="dxa"/>
          </w:tcPr>
          <w:p w:rsidR="006409FC" w:rsidRPr="00DC0072" w:rsidRDefault="00FF5077" w:rsidP="00FF5077">
            <w:pPr>
              <w:pStyle w:val="Corpo"/>
              <w:tabs>
                <w:tab w:val="left" w:pos="1440"/>
              </w:tabs>
              <w:spacing w:after="200" w:line="276" w:lineRule="auto"/>
              <w:rPr>
                <w:rStyle w:val="Nenhum"/>
                <w:sz w:val="18"/>
                <w:szCs w:val="18"/>
              </w:rPr>
            </w:pPr>
            <w:r w:rsidRPr="00DC0072">
              <w:rPr>
                <w:sz w:val="18"/>
                <w:szCs w:val="18"/>
              </w:rPr>
              <w:t>Sistemas de Computação (SC)</w:t>
            </w:r>
          </w:p>
        </w:tc>
        <w:tc>
          <w:tcPr>
            <w:tcW w:w="4644" w:type="dxa"/>
          </w:tcPr>
          <w:p w:rsidR="00DC0072" w:rsidRPr="00DC0072" w:rsidRDefault="00DC0072" w:rsidP="00DC0072">
            <w:pPr>
              <w:pStyle w:val="Corpo"/>
              <w:numPr>
                <w:ilvl w:val="0"/>
                <w:numId w:val="7"/>
              </w:numPr>
              <w:tabs>
                <w:tab w:val="left" w:pos="1440"/>
              </w:tabs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</w:pPr>
            <w:r w:rsidRPr="00DC0072"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  <w:t>Carla Delgado</w:t>
            </w:r>
          </w:p>
          <w:p w:rsidR="00DC0072" w:rsidRPr="00DC0072" w:rsidRDefault="00DC0072" w:rsidP="00DC0072">
            <w:pPr>
              <w:pStyle w:val="Corpo"/>
              <w:numPr>
                <w:ilvl w:val="0"/>
                <w:numId w:val="7"/>
              </w:numPr>
              <w:tabs>
                <w:tab w:val="left" w:pos="1440"/>
              </w:tabs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</w:pPr>
            <w:r w:rsidRPr="00DC0072"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  <w:t>Claudio Micelli Farias</w:t>
            </w:r>
          </w:p>
          <w:p w:rsidR="00DC0072" w:rsidRPr="00DC0072" w:rsidRDefault="00DC0072" w:rsidP="00DC0072">
            <w:pPr>
              <w:pStyle w:val="Corpo"/>
              <w:numPr>
                <w:ilvl w:val="0"/>
                <w:numId w:val="7"/>
              </w:numPr>
              <w:tabs>
                <w:tab w:val="left" w:pos="1440"/>
              </w:tabs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</w:pPr>
            <w:r w:rsidRPr="00DC0072"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  <w:t>Daniel Sadoc Menasché</w:t>
            </w:r>
          </w:p>
          <w:p w:rsidR="00DC0072" w:rsidRPr="00DC0072" w:rsidRDefault="00DC0072" w:rsidP="00DC0072">
            <w:pPr>
              <w:pStyle w:val="Corpo"/>
              <w:numPr>
                <w:ilvl w:val="0"/>
                <w:numId w:val="7"/>
              </w:numPr>
              <w:tabs>
                <w:tab w:val="left" w:pos="1440"/>
              </w:tabs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</w:pPr>
            <w:r w:rsidRPr="00DC0072"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  <w:t>Josefino Cabral</w:t>
            </w:r>
          </w:p>
          <w:p w:rsidR="006409FC" w:rsidRPr="00DC0072" w:rsidRDefault="00DC0072" w:rsidP="00DC0072">
            <w:pPr>
              <w:pStyle w:val="Corpo"/>
              <w:numPr>
                <w:ilvl w:val="0"/>
                <w:numId w:val="7"/>
              </w:numPr>
              <w:tabs>
                <w:tab w:val="left" w:pos="1440"/>
              </w:tabs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</w:pPr>
            <w:r w:rsidRPr="00DC0072"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  <w:t>Luiz Fernando Rust do Carmo</w:t>
            </w:r>
          </w:p>
        </w:tc>
      </w:tr>
      <w:bookmarkEnd w:id="1"/>
    </w:tbl>
    <w:p w:rsidR="00DC0072" w:rsidRDefault="00DC0072">
      <w:pPr>
        <w:pStyle w:val="Corpo"/>
        <w:tabs>
          <w:tab w:val="left" w:pos="1440"/>
        </w:tabs>
        <w:spacing w:after="200" w:line="276" w:lineRule="auto"/>
        <w:jc w:val="both"/>
        <w:rPr>
          <w:rStyle w:val="Nenhum"/>
          <w:sz w:val="20"/>
          <w:szCs w:val="20"/>
        </w:rPr>
      </w:pPr>
    </w:p>
    <w:p w:rsidR="00DC0072" w:rsidRDefault="00DC0072">
      <w:pPr>
        <w:pStyle w:val="Corpo"/>
        <w:tabs>
          <w:tab w:val="left" w:pos="1440"/>
        </w:tabs>
        <w:spacing w:after="200" w:line="276" w:lineRule="auto"/>
        <w:jc w:val="both"/>
        <w:rPr>
          <w:rStyle w:val="Nenhum"/>
          <w:sz w:val="20"/>
          <w:szCs w:val="20"/>
        </w:rPr>
      </w:pPr>
      <w:r>
        <w:rPr>
          <w:rStyle w:val="Nenhum"/>
          <w:sz w:val="20"/>
          <w:szCs w:val="20"/>
        </w:rPr>
        <w:t xml:space="preserve">Maiores detalhes sobre os avaliadores podem ser obtidos em:  </w:t>
      </w:r>
      <w:hyperlink r:id="rId8" w:history="1">
        <w:r w:rsidRPr="00DC0072">
          <w:rPr>
            <w:rStyle w:val="Nenhum"/>
            <w:sz w:val="20"/>
            <w:szCs w:val="20"/>
          </w:rPr>
          <w:t>http://www.ppgi.ufrj.br/corpo-docente/</w:t>
        </w:r>
      </w:hyperlink>
    </w:p>
    <w:p w:rsidR="003600BA" w:rsidRDefault="00C41A61">
      <w:pPr>
        <w:pStyle w:val="Corpo"/>
        <w:spacing w:after="200" w:line="276" w:lineRule="auto"/>
        <w:jc w:val="both"/>
        <w:rPr>
          <w:rStyle w:val="Nenhum"/>
          <w:sz w:val="20"/>
          <w:szCs w:val="20"/>
        </w:rPr>
      </w:pPr>
      <w:bookmarkStart w:id="2" w:name="_Hlk22215081"/>
      <w:r>
        <w:rPr>
          <w:rStyle w:val="Nenhum"/>
          <w:sz w:val="20"/>
          <w:szCs w:val="20"/>
        </w:rPr>
        <w:t xml:space="preserve">3.2. Na primeira etapa, os candidatos serão pré-selecionados através da análise de seu currículo. </w:t>
      </w:r>
      <w:r w:rsidR="00DC0072">
        <w:rPr>
          <w:rStyle w:val="Nenhum"/>
          <w:sz w:val="20"/>
          <w:szCs w:val="20"/>
        </w:rPr>
        <w:t>Nesta etapa</w:t>
      </w:r>
      <w:r w:rsidR="006E23B8">
        <w:rPr>
          <w:rStyle w:val="Nenhum"/>
          <w:sz w:val="20"/>
          <w:szCs w:val="20"/>
        </w:rPr>
        <w:t>,</w:t>
      </w:r>
      <w:r w:rsidR="00DC0072">
        <w:rPr>
          <w:rStyle w:val="Nenhum"/>
          <w:sz w:val="20"/>
          <w:szCs w:val="20"/>
        </w:rPr>
        <w:t xml:space="preserve"> os candidatos serão selecionados conforme o critério “</w:t>
      </w:r>
      <w:r w:rsidR="00DC0072" w:rsidRPr="00DC0072">
        <w:rPr>
          <w:rStyle w:val="Nenhum"/>
          <w:sz w:val="20"/>
          <w:szCs w:val="20"/>
        </w:rPr>
        <w:t>alinhamento com a área de pesquisa</w:t>
      </w:r>
      <w:r w:rsidR="00DC0072">
        <w:rPr>
          <w:rStyle w:val="Nenhum"/>
          <w:sz w:val="20"/>
          <w:szCs w:val="20"/>
        </w:rPr>
        <w:t xml:space="preserve"> selecionada”.</w:t>
      </w:r>
      <w:r w:rsidR="00DC0072" w:rsidRPr="00DC0072">
        <w:rPr>
          <w:rStyle w:val="Nenhum"/>
          <w:sz w:val="20"/>
          <w:szCs w:val="20"/>
        </w:rPr>
        <w:t xml:space="preserve"> </w:t>
      </w:r>
    </w:p>
    <w:p w:rsidR="006F06E7" w:rsidRDefault="003600BA">
      <w:pPr>
        <w:pStyle w:val="Corpo"/>
        <w:spacing w:after="200" w:line="276" w:lineRule="auto"/>
        <w:jc w:val="both"/>
        <w:rPr>
          <w:rStyle w:val="Nenhum"/>
          <w:sz w:val="20"/>
          <w:szCs w:val="20"/>
          <w:lang w:val="pt-BR"/>
        </w:rPr>
      </w:pPr>
      <w:r>
        <w:rPr>
          <w:rStyle w:val="Nenhum"/>
          <w:sz w:val="20"/>
          <w:szCs w:val="20"/>
        </w:rPr>
        <w:t xml:space="preserve">3.3. </w:t>
      </w:r>
      <w:r w:rsidR="00C41A61">
        <w:rPr>
          <w:rStyle w:val="Nenhum"/>
          <w:sz w:val="20"/>
          <w:szCs w:val="20"/>
        </w:rPr>
        <w:t xml:space="preserve">Os candidatos pré-selecionados deverão apresentar </w:t>
      </w:r>
      <w:r w:rsidR="00C41A61">
        <w:rPr>
          <w:rStyle w:val="Nenhum"/>
          <w:sz w:val="20"/>
          <w:szCs w:val="20"/>
          <w:lang w:val="it-IT"/>
        </w:rPr>
        <w:t>comprova</w:t>
      </w:r>
      <w:r w:rsidR="00C41A61">
        <w:rPr>
          <w:rStyle w:val="Nenhum"/>
          <w:sz w:val="20"/>
          <w:szCs w:val="20"/>
        </w:rPr>
        <w:t>ção de proficiência em inglê</w:t>
      </w:r>
      <w:r w:rsidR="00C41A61" w:rsidRPr="000356CC">
        <w:rPr>
          <w:rStyle w:val="Nenhum"/>
          <w:sz w:val="20"/>
          <w:szCs w:val="20"/>
          <w:lang w:val="pt-BR"/>
        </w:rPr>
        <w:t>s</w:t>
      </w:r>
      <w:r w:rsidR="00027F03">
        <w:rPr>
          <w:rStyle w:val="Nenhum"/>
          <w:sz w:val="20"/>
          <w:szCs w:val="20"/>
        </w:rPr>
        <w:t>, respeitando a validade de cada exame</w:t>
      </w:r>
      <w:r>
        <w:rPr>
          <w:rStyle w:val="Nenhum"/>
          <w:sz w:val="20"/>
          <w:szCs w:val="20"/>
          <w:lang w:val="pt-BR"/>
        </w:rPr>
        <w:t xml:space="preserve">. É esperado que o candidato para o mestrado tenha nível de proficiência igual ou superior ao nível </w:t>
      </w:r>
      <w:r w:rsidR="00027F03">
        <w:rPr>
          <w:rStyle w:val="Nenhum"/>
          <w:sz w:val="20"/>
          <w:szCs w:val="20"/>
          <w:lang w:val="pt-BR"/>
        </w:rPr>
        <w:t>A2</w:t>
      </w:r>
      <w:r>
        <w:rPr>
          <w:rStyle w:val="Nenhum"/>
          <w:sz w:val="20"/>
          <w:szCs w:val="20"/>
          <w:lang w:val="pt-BR"/>
        </w:rPr>
        <w:t xml:space="preserve"> conforme o </w:t>
      </w:r>
      <w:r w:rsidRPr="003600BA">
        <w:rPr>
          <w:rStyle w:val="Nenhum"/>
          <w:sz w:val="20"/>
          <w:szCs w:val="20"/>
          <w:lang w:val="pt-BR"/>
        </w:rPr>
        <w:t>Quadro Europeu Comum de Referência para Línguas (</w:t>
      </w:r>
      <w:r w:rsidR="006E23B8">
        <w:rPr>
          <w:rStyle w:val="Nenhum"/>
          <w:sz w:val="20"/>
          <w:szCs w:val="20"/>
          <w:lang w:val="pt-BR"/>
        </w:rPr>
        <w:t>“</w:t>
      </w:r>
      <w:r w:rsidRPr="003600BA">
        <w:rPr>
          <w:rStyle w:val="Nenhum"/>
          <w:sz w:val="20"/>
          <w:szCs w:val="20"/>
          <w:lang w:val="pt-BR"/>
        </w:rPr>
        <w:t xml:space="preserve">Common </w:t>
      </w:r>
      <w:proofErr w:type="spellStart"/>
      <w:r w:rsidRPr="003600BA">
        <w:rPr>
          <w:rStyle w:val="Nenhum"/>
          <w:sz w:val="20"/>
          <w:szCs w:val="20"/>
          <w:lang w:val="pt-BR"/>
        </w:rPr>
        <w:t>European</w:t>
      </w:r>
      <w:proofErr w:type="spellEnd"/>
      <w:r w:rsidRPr="003600BA">
        <w:rPr>
          <w:rStyle w:val="Nenhum"/>
          <w:sz w:val="20"/>
          <w:szCs w:val="20"/>
          <w:lang w:val="pt-BR"/>
        </w:rPr>
        <w:t xml:space="preserve"> Framework </w:t>
      </w:r>
      <w:proofErr w:type="spellStart"/>
      <w:r w:rsidRPr="003600BA">
        <w:rPr>
          <w:rStyle w:val="Nenhum"/>
          <w:sz w:val="20"/>
          <w:szCs w:val="20"/>
          <w:lang w:val="pt-BR"/>
        </w:rPr>
        <w:t>of</w:t>
      </w:r>
      <w:proofErr w:type="spellEnd"/>
      <w:r w:rsidRPr="003600BA">
        <w:rPr>
          <w:rStyle w:val="Nenhum"/>
          <w:sz w:val="20"/>
          <w:szCs w:val="20"/>
          <w:lang w:val="pt-BR"/>
        </w:rPr>
        <w:t xml:space="preserve"> </w:t>
      </w:r>
      <w:proofErr w:type="spellStart"/>
      <w:r w:rsidRPr="003600BA">
        <w:rPr>
          <w:rStyle w:val="Nenhum"/>
          <w:sz w:val="20"/>
          <w:szCs w:val="20"/>
          <w:lang w:val="pt-BR"/>
        </w:rPr>
        <w:t>Reference</w:t>
      </w:r>
      <w:proofErr w:type="spellEnd"/>
      <w:r w:rsidRPr="003600BA">
        <w:rPr>
          <w:rStyle w:val="Nenhum"/>
          <w:sz w:val="20"/>
          <w:szCs w:val="20"/>
          <w:lang w:val="pt-BR"/>
        </w:rPr>
        <w:t xml:space="preserve"> for </w:t>
      </w:r>
      <w:proofErr w:type="spellStart"/>
      <w:r w:rsidRPr="003600BA">
        <w:rPr>
          <w:rStyle w:val="Nenhum"/>
          <w:sz w:val="20"/>
          <w:szCs w:val="20"/>
          <w:lang w:val="pt-BR"/>
        </w:rPr>
        <w:t>Languages</w:t>
      </w:r>
      <w:proofErr w:type="spellEnd"/>
      <w:r w:rsidR="006E23B8">
        <w:rPr>
          <w:rStyle w:val="Nenhum"/>
          <w:sz w:val="20"/>
          <w:szCs w:val="20"/>
          <w:lang w:val="pt-BR"/>
        </w:rPr>
        <w:t>”</w:t>
      </w:r>
      <w:r w:rsidRPr="003600BA">
        <w:rPr>
          <w:rStyle w:val="Nenhum"/>
          <w:sz w:val="20"/>
          <w:szCs w:val="20"/>
          <w:lang w:val="pt-BR"/>
        </w:rPr>
        <w:t xml:space="preserve"> – CEFR)</w:t>
      </w:r>
      <w:r>
        <w:rPr>
          <w:rStyle w:val="Nenhum"/>
          <w:sz w:val="20"/>
          <w:szCs w:val="20"/>
          <w:lang w:val="pt-BR"/>
        </w:rPr>
        <w:t xml:space="preserve">, conforme </w:t>
      </w:r>
      <w:r w:rsidR="006E23B8">
        <w:rPr>
          <w:rStyle w:val="Nenhum"/>
          <w:sz w:val="20"/>
          <w:szCs w:val="20"/>
          <w:lang w:val="pt-BR"/>
        </w:rPr>
        <w:t>T</w:t>
      </w:r>
      <w:r>
        <w:rPr>
          <w:rStyle w:val="Nenhum"/>
          <w:sz w:val="20"/>
          <w:szCs w:val="20"/>
          <w:lang w:val="pt-BR"/>
        </w:rPr>
        <w:t>abela</w:t>
      </w:r>
      <w:r w:rsidR="006E23B8">
        <w:rPr>
          <w:rStyle w:val="Nenhum"/>
          <w:sz w:val="20"/>
          <w:szCs w:val="20"/>
          <w:lang w:val="pt-BR"/>
        </w:rPr>
        <w:t xml:space="preserve"> </w:t>
      </w:r>
      <w:r w:rsidR="00CA331D">
        <w:rPr>
          <w:rStyle w:val="Nenhum"/>
          <w:sz w:val="20"/>
          <w:szCs w:val="20"/>
          <w:lang w:val="pt-BR"/>
        </w:rPr>
        <w:t>2</w:t>
      </w:r>
      <w:r w:rsidR="006E23B8">
        <w:rPr>
          <w:rStyle w:val="Nenhum"/>
          <w:sz w:val="20"/>
          <w:szCs w:val="20"/>
          <w:lang w:val="pt-BR"/>
        </w:rPr>
        <w:t>.</w:t>
      </w:r>
      <w:r>
        <w:rPr>
          <w:rStyle w:val="Nenhum"/>
          <w:sz w:val="20"/>
          <w:szCs w:val="20"/>
          <w:lang w:val="pt-BR"/>
        </w:rPr>
        <w:t xml:space="preserve"> </w:t>
      </w:r>
      <w:bookmarkStart w:id="3" w:name="_Hlk22218040"/>
      <w:bookmarkStart w:id="4" w:name="_Hlk22216379"/>
      <w:r w:rsidR="006406C6" w:rsidRPr="0072157F">
        <w:rPr>
          <w:rStyle w:val="Nenhum"/>
          <w:b/>
          <w:sz w:val="20"/>
          <w:szCs w:val="20"/>
          <w:lang w:val="pt-BR"/>
        </w:rPr>
        <w:t xml:space="preserve">O nível de proficiência </w:t>
      </w:r>
      <w:r w:rsidR="006406C6" w:rsidRPr="0072157F">
        <w:rPr>
          <w:rStyle w:val="Nenhum"/>
          <w:b/>
          <w:sz w:val="20"/>
          <w:szCs w:val="20"/>
          <w:u w:val="single"/>
          <w:lang w:val="pt-BR"/>
        </w:rPr>
        <w:t>não é critério eliminatório</w:t>
      </w:r>
      <w:r w:rsidR="00AC4597" w:rsidRPr="0072157F">
        <w:rPr>
          <w:rStyle w:val="Nenhum"/>
          <w:b/>
          <w:sz w:val="20"/>
          <w:szCs w:val="20"/>
          <w:lang w:val="pt-BR"/>
        </w:rPr>
        <w:t xml:space="preserve"> no processo seletivo, mas caso o candidato seja selecionado, deverá comprová-lo conforme o prazo mencionado no regulamento do programa</w:t>
      </w:r>
      <w:bookmarkEnd w:id="3"/>
      <w:r w:rsidR="006406C6">
        <w:rPr>
          <w:rStyle w:val="Nenhum"/>
          <w:sz w:val="20"/>
          <w:szCs w:val="20"/>
          <w:lang w:val="pt-BR"/>
        </w:rPr>
        <w:t>.</w:t>
      </w:r>
      <w:bookmarkEnd w:id="4"/>
    </w:p>
    <w:p w:rsidR="006E23B8" w:rsidRPr="006E23B8" w:rsidRDefault="006E23B8" w:rsidP="006E23B8">
      <w:pPr>
        <w:pStyle w:val="Legenda"/>
        <w:keepNext/>
        <w:jc w:val="center"/>
        <w:rPr>
          <w:i w:val="0"/>
          <w:iCs w:val="0"/>
          <w:sz w:val="20"/>
          <w:szCs w:val="20"/>
        </w:rPr>
      </w:pPr>
      <w:r w:rsidRPr="006E23B8">
        <w:rPr>
          <w:i w:val="0"/>
          <w:iCs w:val="0"/>
          <w:sz w:val="20"/>
          <w:szCs w:val="20"/>
        </w:rPr>
        <w:t xml:space="preserve">Tabela </w:t>
      </w:r>
      <w:r w:rsidRPr="006E23B8">
        <w:rPr>
          <w:i w:val="0"/>
          <w:iCs w:val="0"/>
          <w:sz w:val="20"/>
          <w:szCs w:val="20"/>
        </w:rPr>
        <w:fldChar w:fldCharType="begin"/>
      </w:r>
      <w:r w:rsidRPr="006E23B8">
        <w:rPr>
          <w:i w:val="0"/>
          <w:iCs w:val="0"/>
          <w:sz w:val="20"/>
          <w:szCs w:val="20"/>
        </w:rPr>
        <w:instrText xml:space="preserve"> SEQ Tabela \* ARABIC </w:instrText>
      </w:r>
      <w:r w:rsidRPr="006E23B8">
        <w:rPr>
          <w:i w:val="0"/>
          <w:iCs w:val="0"/>
          <w:sz w:val="20"/>
          <w:szCs w:val="20"/>
        </w:rPr>
        <w:fldChar w:fldCharType="separate"/>
      </w:r>
      <w:r w:rsidR="00C739D1">
        <w:rPr>
          <w:i w:val="0"/>
          <w:iCs w:val="0"/>
          <w:noProof/>
          <w:sz w:val="20"/>
          <w:szCs w:val="20"/>
        </w:rPr>
        <w:t>2</w:t>
      </w:r>
      <w:r w:rsidRPr="006E23B8">
        <w:rPr>
          <w:i w:val="0"/>
          <w:iCs w:val="0"/>
          <w:sz w:val="20"/>
          <w:szCs w:val="20"/>
        </w:rPr>
        <w:fldChar w:fldCharType="end"/>
      </w:r>
      <w:r w:rsidRPr="006E23B8">
        <w:rPr>
          <w:i w:val="0"/>
          <w:iCs w:val="0"/>
          <w:sz w:val="20"/>
          <w:szCs w:val="20"/>
        </w:rPr>
        <w:t xml:space="preserve"> - Pontuação dos Testes de Inglês</w:t>
      </w:r>
    </w:p>
    <w:tbl>
      <w:tblPr>
        <w:tblStyle w:val="Tabelacomgrade"/>
        <w:tblW w:w="9525" w:type="dxa"/>
        <w:jc w:val="center"/>
        <w:tblLook w:val="04A0" w:firstRow="1" w:lastRow="0" w:firstColumn="1" w:lastColumn="0" w:noHBand="0" w:noVBand="1"/>
      </w:tblPr>
      <w:tblGrid>
        <w:gridCol w:w="1320"/>
        <w:gridCol w:w="1321"/>
        <w:gridCol w:w="1384"/>
        <w:gridCol w:w="1483"/>
        <w:gridCol w:w="1483"/>
        <w:gridCol w:w="1300"/>
        <w:gridCol w:w="1234"/>
      </w:tblGrid>
      <w:tr w:rsidR="003600BA" w:rsidRPr="003600BA" w:rsidTr="006E23B8">
        <w:trPr>
          <w:trHeight w:val="750"/>
          <w:tblHeader/>
          <w:jc w:val="center"/>
        </w:trPr>
        <w:tc>
          <w:tcPr>
            <w:tcW w:w="1320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eastAsia="en-US"/>
              </w:rPr>
            </w:pPr>
            <w:r w:rsidRPr="003600BA">
              <w:rPr>
                <w:rFonts w:eastAsia="Times New Roman" w:cs="Arial"/>
                <w:color w:val="auto"/>
                <w:lang w:eastAsia="en-US"/>
              </w:rPr>
              <w:t> </w:t>
            </w:r>
          </w:p>
        </w:tc>
        <w:tc>
          <w:tcPr>
            <w:tcW w:w="1321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proofErr w:type="spellStart"/>
            <w:r w:rsidRPr="003600BA">
              <w:rPr>
                <w:rFonts w:eastAsia="Times New Roman" w:cs="Arial"/>
                <w:b/>
                <w:bCs/>
                <w:color w:val="auto"/>
                <w:lang w:val="en-US" w:eastAsia="en-US"/>
              </w:rPr>
              <w:t>Iniciante</w:t>
            </w:r>
            <w:proofErr w:type="spellEnd"/>
          </w:p>
        </w:tc>
        <w:tc>
          <w:tcPr>
            <w:tcW w:w="1384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proofErr w:type="spellStart"/>
            <w:r w:rsidRPr="003600BA">
              <w:rPr>
                <w:rFonts w:eastAsia="Times New Roman" w:cs="Arial"/>
                <w:b/>
                <w:bCs/>
                <w:color w:val="auto"/>
                <w:lang w:val="en-US" w:eastAsia="en-US"/>
              </w:rPr>
              <w:t>Elementar</w:t>
            </w:r>
            <w:proofErr w:type="spellEnd"/>
          </w:p>
        </w:tc>
        <w:tc>
          <w:tcPr>
            <w:tcW w:w="1483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proofErr w:type="spellStart"/>
            <w:r w:rsidRPr="003600BA">
              <w:rPr>
                <w:rFonts w:eastAsia="Times New Roman" w:cs="Arial"/>
                <w:b/>
                <w:bCs/>
                <w:color w:val="auto"/>
                <w:lang w:val="en-US" w:eastAsia="en-US"/>
              </w:rPr>
              <w:t>Intermediário</w:t>
            </w:r>
            <w:proofErr w:type="spellEnd"/>
          </w:p>
        </w:tc>
        <w:tc>
          <w:tcPr>
            <w:tcW w:w="1483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proofErr w:type="spellStart"/>
            <w:r w:rsidRPr="003600BA">
              <w:rPr>
                <w:rFonts w:eastAsia="Times New Roman" w:cs="Arial"/>
                <w:b/>
                <w:bCs/>
                <w:color w:val="auto"/>
                <w:lang w:val="en-US" w:eastAsia="en-US"/>
              </w:rPr>
              <w:t>Intermediário</w:t>
            </w:r>
            <w:proofErr w:type="spellEnd"/>
            <w:r w:rsidRPr="003600BA">
              <w:rPr>
                <w:rFonts w:eastAsia="Times New Roman" w:cs="Arial"/>
                <w:b/>
                <w:bCs/>
                <w:color w:val="auto"/>
                <w:lang w:val="en-US" w:eastAsia="en-US"/>
              </w:rPr>
              <w:t xml:space="preserve"> – Alto</w:t>
            </w:r>
          </w:p>
        </w:tc>
        <w:tc>
          <w:tcPr>
            <w:tcW w:w="1300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proofErr w:type="spellStart"/>
            <w:r w:rsidRPr="003600BA">
              <w:rPr>
                <w:rFonts w:eastAsia="Times New Roman" w:cs="Arial"/>
                <w:b/>
                <w:bCs/>
                <w:color w:val="auto"/>
                <w:lang w:val="en-US" w:eastAsia="en-US"/>
              </w:rPr>
              <w:t>Avançado</w:t>
            </w:r>
            <w:proofErr w:type="spellEnd"/>
          </w:p>
        </w:tc>
        <w:tc>
          <w:tcPr>
            <w:tcW w:w="1234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proofErr w:type="spellStart"/>
            <w:r w:rsidRPr="003600BA">
              <w:rPr>
                <w:rFonts w:eastAsia="Times New Roman" w:cs="Arial"/>
                <w:b/>
                <w:bCs/>
                <w:color w:val="auto"/>
                <w:lang w:val="en-US" w:eastAsia="en-US"/>
              </w:rPr>
              <w:t>Fluente</w:t>
            </w:r>
            <w:proofErr w:type="spellEnd"/>
          </w:p>
        </w:tc>
      </w:tr>
      <w:tr w:rsidR="003600BA" w:rsidRPr="003600BA" w:rsidTr="003600BA">
        <w:trPr>
          <w:trHeight w:val="750"/>
          <w:jc w:val="center"/>
        </w:trPr>
        <w:tc>
          <w:tcPr>
            <w:tcW w:w="1320" w:type="dxa"/>
            <w:hideMark/>
          </w:tcPr>
          <w:p w:rsidR="003600BA" w:rsidRPr="003600BA" w:rsidRDefault="00F70AD2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hyperlink r:id="rId9" w:history="1">
              <w:r w:rsidR="003600BA" w:rsidRPr="003600BA">
                <w:rPr>
                  <w:rFonts w:eastAsia="Times New Roman" w:cs="Arial"/>
                  <w:b/>
                  <w:bCs/>
                  <w:color w:val="auto"/>
                  <w:lang w:val="en-US" w:eastAsia="en-US"/>
                </w:rPr>
                <w:t>IELTS</w:t>
              </w:r>
            </w:hyperlink>
          </w:p>
        </w:tc>
        <w:tc>
          <w:tcPr>
            <w:tcW w:w="1321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2.0</w:t>
            </w:r>
          </w:p>
        </w:tc>
        <w:tc>
          <w:tcPr>
            <w:tcW w:w="1384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3.0</w:t>
            </w:r>
          </w:p>
        </w:tc>
        <w:tc>
          <w:tcPr>
            <w:tcW w:w="1483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3.5-4.5</w:t>
            </w:r>
          </w:p>
        </w:tc>
        <w:tc>
          <w:tcPr>
            <w:tcW w:w="1483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5.0-6.0</w:t>
            </w:r>
          </w:p>
        </w:tc>
        <w:tc>
          <w:tcPr>
            <w:tcW w:w="1300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6.5-7.5</w:t>
            </w:r>
          </w:p>
        </w:tc>
        <w:tc>
          <w:tcPr>
            <w:tcW w:w="1234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8.0-9.0</w:t>
            </w:r>
          </w:p>
        </w:tc>
      </w:tr>
      <w:tr w:rsidR="003600BA" w:rsidRPr="003600BA" w:rsidTr="003600BA">
        <w:trPr>
          <w:trHeight w:val="750"/>
          <w:jc w:val="center"/>
        </w:trPr>
        <w:tc>
          <w:tcPr>
            <w:tcW w:w="1320" w:type="dxa"/>
            <w:hideMark/>
          </w:tcPr>
          <w:p w:rsidR="003600BA" w:rsidRPr="003600BA" w:rsidRDefault="00F70AD2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hyperlink r:id="rId10" w:history="1">
              <w:r w:rsidR="003600BA" w:rsidRPr="003600BA">
                <w:rPr>
                  <w:rFonts w:eastAsia="Times New Roman" w:cs="Arial"/>
                  <w:b/>
                  <w:bCs/>
                  <w:color w:val="auto"/>
                  <w:lang w:val="en-US" w:eastAsia="en-US"/>
                </w:rPr>
                <w:t>TOEIC Listening &amp; Reading</w:t>
              </w:r>
            </w:hyperlink>
          </w:p>
        </w:tc>
        <w:tc>
          <w:tcPr>
            <w:tcW w:w="1321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60-105</w:t>
            </w:r>
          </w:p>
        </w:tc>
        <w:tc>
          <w:tcPr>
            <w:tcW w:w="1384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110-270</w:t>
            </w:r>
          </w:p>
        </w:tc>
        <w:tc>
          <w:tcPr>
            <w:tcW w:w="1483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275-395</w:t>
            </w:r>
          </w:p>
        </w:tc>
        <w:tc>
          <w:tcPr>
            <w:tcW w:w="1483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400-485</w:t>
            </w:r>
          </w:p>
        </w:tc>
        <w:tc>
          <w:tcPr>
            <w:tcW w:w="1300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490-495</w:t>
            </w:r>
          </w:p>
        </w:tc>
        <w:tc>
          <w:tcPr>
            <w:tcW w:w="1234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 </w:t>
            </w:r>
          </w:p>
        </w:tc>
      </w:tr>
      <w:tr w:rsidR="003600BA" w:rsidRPr="003600BA" w:rsidTr="003600BA">
        <w:trPr>
          <w:trHeight w:val="750"/>
          <w:jc w:val="center"/>
        </w:trPr>
        <w:tc>
          <w:tcPr>
            <w:tcW w:w="1320" w:type="dxa"/>
            <w:hideMark/>
          </w:tcPr>
          <w:p w:rsidR="003600BA" w:rsidRPr="003600BA" w:rsidRDefault="00F70AD2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hyperlink r:id="rId11" w:history="1">
              <w:r w:rsidR="003600BA" w:rsidRPr="003600BA">
                <w:rPr>
                  <w:rFonts w:eastAsia="Times New Roman" w:cs="Arial"/>
                  <w:b/>
                  <w:bCs/>
                  <w:color w:val="auto"/>
                  <w:lang w:val="en-US" w:eastAsia="en-US"/>
                </w:rPr>
                <w:t>EFSET</w:t>
              </w:r>
            </w:hyperlink>
          </w:p>
        </w:tc>
        <w:tc>
          <w:tcPr>
            <w:tcW w:w="1321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0-30</w:t>
            </w:r>
          </w:p>
        </w:tc>
        <w:tc>
          <w:tcPr>
            <w:tcW w:w="1384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31-40</w:t>
            </w:r>
          </w:p>
        </w:tc>
        <w:tc>
          <w:tcPr>
            <w:tcW w:w="1483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41-50</w:t>
            </w:r>
          </w:p>
        </w:tc>
        <w:tc>
          <w:tcPr>
            <w:tcW w:w="1483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51-60</w:t>
            </w:r>
          </w:p>
        </w:tc>
        <w:tc>
          <w:tcPr>
            <w:tcW w:w="1300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61-70</w:t>
            </w:r>
          </w:p>
        </w:tc>
        <w:tc>
          <w:tcPr>
            <w:tcW w:w="1234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71-100</w:t>
            </w:r>
          </w:p>
        </w:tc>
      </w:tr>
      <w:tr w:rsidR="003600BA" w:rsidRPr="003600BA" w:rsidTr="003600BA">
        <w:trPr>
          <w:trHeight w:val="750"/>
          <w:jc w:val="center"/>
        </w:trPr>
        <w:tc>
          <w:tcPr>
            <w:tcW w:w="1320" w:type="dxa"/>
            <w:hideMark/>
          </w:tcPr>
          <w:p w:rsidR="003600BA" w:rsidRPr="003600BA" w:rsidRDefault="00F70AD2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hyperlink r:id="rId12" w:history="1">
              <w:r w:rsidR="003600BA" w:rsidRPr="003600BA">
                <w:rPr>
                  <w:rFonts w:eastAsia="Times New Roman" w:cs="Arial"/>
                  <w:b/>
                  <w:bCs/>
                  <w:color w:val="auto"/>
                  <w:lang w:val="en-US" w:eastAsia="en-US"/>
                </w:rPr>
                <w:t xml:space="preserve">TOEFL </w:t>
              </w:r>
              <w:proofErr w:type="spellStart"/>
              <w:r w:rsidR="003600BA" w:rsidRPr="003600BA">
                <w:rPr>
                  <w:rFonts w:eastAsia="Times New Roman" w:cs="Arial"/>
                  <w:b/>
                  <w:bCs/>
                  <w:color w:val="auto"/>
                  <w:lang w:val="en-US" w:eastAsia="en-US"/>
                </w:rPr>
                <w:t>iBT</w:t>
              </w:r>
              <w:proofErr w:type="spellEnd"/>
            </w:hyperlink>
          </w:p>
        </w:tc>
        <w:tc>
          <w:tcPr>
            <w:tcW w:w="1321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 </w:t>
            </w:r>
          </w:p>
        </w:tc>
        <w:tc>
          <w:tcPr>
            <w:tcW w:w="1384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 </w:t>
            </w:r>
          </w:p>
        </w:tc>
        <w:tc>
          <w:tcPr>
            <w:tcW w:w="1483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42-71</w:t>
            </w:r>
          </w:p>
        </w:tc>
        <w:tc>
          <w:tcPr>
            <w:tcW w:w="1483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72-94</w:t>
            </w:r>
          </w:p>
        </w:tc>
        <w:tc>
          <w:tcPr>
            <w:tcW w:w="1300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95-120</w:t>
            </w:r>
          </w:p>
        </w:tc>
        <w:tc>
          <w:tcPr>
            <w:tcW w:w="1234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 </w:t>
            </w:r>
          </w:p>
        </w:tc>
      </w:tr>
      <w:tr w:rsidR="003600BA" w:rsidRPr="003600BA" w:rsidTr="003600BA">
        <w:trPr>
          <w:trHeight w:val="750"/>
          <w:jc w:val="center"/>
        </w:trPr>
        <w:tc>
          <w:tcPr>
            <w:tcW w:w="1320" w:type="dxa"/>
            <w:hideMark/>
          </w:tcPr>
          <w:p w:rsidR="003600BA" w:rsidRPr="003600BA" w:rsidRDefault="00F70AD2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hyperlink r:id="rId13" w:history="1">
              <w:r w:rsidR="003600BA" w:rsidRPr="003600BA">
                <w:rPr>
                  <w:rFonts w:eastAsia="Times New Roman" w:cs="Arial"/>
                  <w:b/>
                  <w:bCs/>
                  <w:color w:val="auto"/>
                  <w:lang w:val="en-US" w:eastAsia="en-US"/>
                </w:rPr>
                <w:t>Cambridge</w:t>
              </w:r>
            </w:hyperlink>
          </w:p>
        </w:tc>
        <w:tc>
          <w:tcPr>
            <w:tcW w:w="1321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YLE</w:t>
            </w:r>
          </w:p>
        </w:tc>
        <w:tc>
          <w:tcPr>
            <w:tcW w:w="1384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KET pass</w:t>
            </w:r>
          </w:p>
        </w:tc>
        <w:tc>
          <w:tcPr>
            <w:tcW w:w="1483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PET pass</w:t>
            </w:r>
          </w:p>
        </w:tc>
        <w:tc>
          <w:tcPr>
            <w:tcW w:w="1483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FCE pass</w:t>
            </w:r>
          </w:p>
        </w:tc>
        <w:tc>
          <w:tcPr>
            <w:tcW w:w="1300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CAE pass</w:t>
            </w:r>
          </w:p>
        </w:tc>
        <w:tc>
          <w:tcPr>
            <w:tcW w:w="1234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CPE pass</w:t>
            </w:r>
          </w:p>
        </w:tc>
      </w:tr>
      <w:tr w:rsidR="003600BA" w:rsidRPr="003600BA" w:rsidTr="003600BA">
        <w:trPr>
          <w:trHeight w:val="750"/>
          <w:jc w:val="center"/>
        </w:trPr>
        <w:tc>
          <w:tcPr>
            <w:tcW w:w="1320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b/>
                <w:bCs/>
                <w:color w:val="auto"/>
                <w:lang w:val="en-US" w:eastAsia="en-US"/>
              </w:rPr>
              <w:lastRenderedPageBreak/>
              <w:t>CEFR</w:t>
            </w:r>
          </w:p>
        </w:tc>
        <w:tc>
          <w:tcPr>
            <w:tcW w:w="1321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A1</w:t>
            </w:r>
          </w:p>
        </w:tc>
        <w:tc>
          <w:tcPr>
            <w:tcW w:w="1384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A2</w:t>
            </w:r>
          </w:p>
        </w:tc>
        <w:tc>
          <w:tcPr>
            <w:tcW w:w="1483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B1</w:t>
            </w:r>
          </w:p>
        </w:tc>
        <w:tc>
          <w:tcPr>
            <w:tcW w:w="1483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B2</w:t>
            </w:r>
          </w:p>
        </w:tc>
        <w:tc>
          <w:tcPr>
            <w:tcW w:w="1300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C1</w:t>
            </w:r>
          </w:p>
        </w:tc>
        <w:tc>
          <w:tcPr>
            <w:tcW w:w="1234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C2</w:t>
            </w:r>
          </w:p>
        </w:tc>
      </w:tr>
      <w:tr w:rsidR="003600BA" w:rsidRPr="003600BA" w:rsidTr="003600BA">
        <w:trPr>
          <w:trHeight w:val="750"/>
          <w:jc w:val="center"/>
        </w:trPr>
        <w:tc>
          <w:tcPr>
            <w:tcW w:w="1320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b/>
                <w:bCs/>
                <w:color w:val="auto"/>
                <w:lang w:val="en-US" w:eastAsia="en-US"/>
              </w:rPr>
              <w:t>ILR</w:t>
            </w:r>
          </w:p>
        </w:tc>
        <w:tc>
          <w:tcPr>
            <w:tcW w:w="1321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0</w:t>
            </w:r>
          </w:p>
        </w:tc>
        <w:tc>
          <w:tcPr>
            <w:tcW w:w="1384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1</w:t>
            </w:r>
          </w:p>
        </w:tc>
        <w:tc>
          <w:tcPr>
            <w:tcW w:w="1483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1+</w:t>
            </w:r>
          </w:p>
        </w:tc>
        <w:tc>
          <w:tcPr>
            <w:tcW w:w="1483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2</w:t>
            </w:r>
          </w:p>
        </w:tc>
        <w:tc>
          <w:tcPr>
            <w:tcW w:w="1300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3</w:t>
            </w:r>
          </w:p>
        </w:tc>
        <w:tc>
          <w:tcPr>
            <w:tcW w:w="1234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4</w:t>
            </w:r>
          </w:p>
        </w:tc>
      </w:tr>
      <w:tr w:rsidR="003600BA" w:rsidRPr="003600BA" w:rsidTr="003600BA">
        <w:trPr>
          <w:trHeight w:val="750"/>
          <w:jc w:val="center"/>
        </w:trPr>
        <w:tc>
          <w:tcPr>
            <w:tcW w:w="1320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b/>
                <w:bCs/>
                <w:color w:val="auto"/>
                <w:lang w:val="en-US" w:eastAsia="en-US"/>
              </w:rPr>
              <w:t>ACTFL</w:t>
            </w:r>
          </w:p>
        </w:tc>
        <w:tc>
          <w:tcPr>
            <w:tcW w:w="1321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proofErr w:type="spellStart"/>
            <w:r w:rsidRPr="003600BA">
              <w:rPr>
                <w:rFonts w:eastAsia="Times New Roman" w:cs="Arial"/>
                <w:color w:val="auto"/>
                <w:lang w:val="en-US" w:eastAsia="en-US"/>
              </w:rPr>
              <w:t>Principiante</w:t>
            </w:r>
            <w:proofErr w:type="spellEnd"/>
          </w:p>
        </w:tc>
        <w:tc>
          <w:tcPr>
            <w:tcW w:w="1384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proofErr w:type="spellStart"/>
            <w:r w:rsidRPr="003600BA">
              <w:rPr>
                <w:rFonts w:eastAsia="Times New Roman" w:cs="Arial"/>
                <w:color w:val="auto"/>
                <w:lang w:val="en-US" w:eastAsia="en-US"/>
              </w:rPr>
              <w:t>Intermediário</w:t>
            </w:r>
            <w:proofErr w:type="spellEnd"/>
          </w:p>
        </w:tc>
        <w:tc>
          <w:tcPr>
            <w:tcW w:w="1483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proofErr w:type="spellStart"/>
            <w:r w:rsidRPr="003600BA">
              <w:rPr>
                <w:rFonts w:eastAsia="Times New Roman" w:cs="Arial"/>
                <w:color w:val="auto"/>
                <w:lang w:val="en-US" w:eastAsia="en-US"/>
              </w:rPr>
              <w:t>Avançado</w:t>
            </w:r>
            <w:proofErr w:type="spellEnd"/>
            <w:r w:rsidRPr="003600BA">
              <w:rPr>
                <w:rFonts w:eastAsia="Times New Roman" w:cs="Arial"/>
                <w:color w:val="auto"/>
                <w:lang w:val="en-US" w:eastAsia="en-US"/>
              </w:rPr>
              <w:t xml:space="preserve"> </w:t>
            </w:r>
            <w:proofErr w:type="spellStart"/>
            <w:r w:rsidRPr="003600BA">
              <w:rPr>
                <w:rFonts w:eastAsia="Times New Roman" w:cs="Arial"/>
                <w:color w:val="auto"/>
                <w:lang w:val="en-US" w:eastAsia="en-US"/>
              </w:rPr>
              <w:t>Baixo</w:t>
            </w:r>
            <w:proofErr w:type="spellEnd"/>
          </w:p>
        </w:tc>
        <w:tc>
          <w:tcPr>
            <w:tcW w:w="1483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proofErr w:type="spellStart"/>
            <w:r w:rsidRPr="003600BA">
              <w:rPr>
                <w:rFonts w:eastAsia="Times New Roman" w:cs="Arial"/>
                <w:color w:val="auto"/>
                <w:lang w:val="en-US" w:eastAsia="en-US"/>
              </w:rPr>
              <w:t>Avançado</w:t>
            </w:r>
            <w:proofErr w:type="spellEnd"/>
            <w:r w:rsidRPr="003600BA">
              <w:rPr>
                <w:rFonts w:eastAsia="Times New Roman" w:cs="Arial"/>
                <w:color w:val="auto"/>
                <w:lang w:val="en-US" w:eastAsia="en-US"/>
              </w:rPr>
              <w:t xml:space="preserve"> </w:t>
            </w:r>
            <w:proofErr w:type="spellStart"/>
            <w:r w:rsidRPr="003600BA">
              <w:rPr>
                <w:rFonts w:eastAsia="Times New Roman" w:cs="Arial"/>
                <w:color w:val="auto"/>
                <w:lang w:val="en-US" w:eastAsia="en-US"/>
              </w:rPr>
              <w:t>Médio</w:t>
            </w:r>
            <w:proofErr w:type="spellEnd"/>
          </w:p>
        </w:tc>
        <w:tc>
          <w:tcPr>
            <w:tcW w:w="1300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proofErr w:type="spellStart"/>
            <w:r w:rsidRPr="003600BA">
              <w:rPr>
                <w:rFonts w:eastAsia="Times New Roman" w:cs="Arial"/>
                <w:color w:val="auto"/>
                <w:lang w:val="en-US" w:eastAsia="en-US"/>
              </w:rPr>
              <w:t>Avançado</w:t>
            </w:r>
            <w:proofErr w:type="spellEnd"/>
            <w:r w:rsidRPr="003600BA">
              <w:rPr>
                <w:rFonts w:eastAsia="Times New Roman" w:cs="Arial"/>
                <w:color w:val="auto"/>
                <w:lang w:val="en-US" w:eastAsia="en-US"/>
              </w:rPr>
              <w:t xml:space="preserve"> Alto</w:t>
            </w:r>
          </w:p>
        </w:tc>
        <w:tc>
          <w:tcPr>
            <w:tcW w:w="1234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Superior</w:t>
            </w:r>
          </w:p>
        </w:tc>
      </w:tr>
      <w:tr w:rsidR="003600BA" w:rsidRPr="003600BA" w:rsidTr="003600BA">
        <w:trPr>
          <w:trHeight w:val="750"/>
          <w:jc w:val="center"/>
        </w:trPr>
        <w:tc>
          <w:tcPr>
            <w:tcW w:w="1320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b/>
                <w:bCs/>
                <w:color w:val="auto"/>
                <w:lang w:val="en-US" w:eastAsia="en-US"/>
              </w:rPr>
              <w:t>CLB</w:t>
            </w:r>
          </w:p>
        </w:tc>
        <w:tc>
          <w:tcPr>
            <w:tcW w:w="1321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1-2</w:t>
            </w:r>
          </w:p>
        </w:tc>
        <w:tc>
          <w:tcPr>
            <w:tcW w:w="1384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3-4</w:t>
            </w:r>
          </w:p>
        </w:tc>
        <w:tc>
          <w:tcPr>
            <w:tcW w:w="1483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5-6</w:t>
            </w:r>
          </w:p>
        </w:tc>
        <w:tc>
          <w:tcPr>
            <w:tcW w:w="1483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7-8</w:t>
            </w:r>
          </w:p>
        </w:tc>
        <w:tc>
          <w:tcPr>
            <w:tcW w:w="1300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9-10</w:t>
            </w:r>
          </w:p>
        </w:tc>
        <w:tc>
          <w:tcPr>
            <w:tcW w:w="1234" w:type="dxa"/>
            <w:hideMark/>
          </w:tcPr>
          <w:p w:rsidR="003600BA" w:rsidRPr="003600BA" w:rsidRDefault="003600BA" w:rsidP="003600BA">
            <w:pPr>
              <w:spacing w:before="210" w:after="210"/>
              <w:jc w:val="center"/>
              <w:rPr>
                <w:rFonts w:eastAsia="Times New Roman" w:cs="Arial"/>
                <w:color w:val="auto"/>
                <w:lang w:val="en-US" w:eastAsia="en-US"/>
              </w:rPr>
            </w:pPr>
            <w:r w:rsidRPr="003600BA">
              <w:rPr>
                <w:rFonts w:eastAsia="Times New Roman" w:cs="Arial"/>
                <w:color w:val="auto"/>
                <w:lang w:val="en-US" w:eastAsia="en-US"/>
              </w:rPr>
              <w:t>11-12</w:t>
            </w:r>
          </w:p>
        </w:tc>
      </w:tr>
      <w:bookmarkEnd w:id="2"/>
    </w:tbl>
    <w:p w:rsidR="003600BA" w:rsidRDefault="003600BA">
      <w:pPr>
        <w:pStyle w:val="Corpo"/>
        <w:spacing w:after="200" w:line="276" w:lineRule="auto"/>
        <w:jc w:val="both"/>
        <w:rPr>
          <w:rStyle w:val="Nenhum"/>
          <w:rFonts w:eastAsia="Arial" w:cs="Arial"/>
          <w:strike/>
          <w:sz w:val="20"/>
          <w:szCs w:val="20"/>
        </w:rPr>
      </w:pPr>
    </w:p>
    <w:p w:rsidR="006F06E7" w:rsidRDefault="00C41A61">
      <w:pPr>
        <w:pStyle w:val="Corpo"/>
        <w:tabs>
          <w:tab w:val="left" w:pos="1440"/>
        </w:tabs>
        <w:spacing w:after="200" w:line="276" w:lineRule="auto"/>
        <w:jc w:val="both"/>
      </w:pPr>
      <w:r>
        <w:rPr>
          <w:rStyle w:val="Nenhum"/>
          <w:sz w:val="20"/>
          <w:szCs w:val="20"/>
        </w:rPr>
        <w:t>3.</w:t>
      </w:r>
      <w:r w:rsidR="003600BA">
        <w:rPr>
          <w:rStyle w:val="Nenhum"/>
          <w:sz w:val="20"/>
          <w:szCs w:val="20"/>
        </w:rPr>
        <w:t>4</w:t>
      </w:r>
      <w:r>
        <w:rPr>
          <w:rStyle w:val="Nenhum"/>
          <w:sz w:val="20"/>
          <w:szCs w:val="20"/>
        </w:rPr>
        <w:t xml:space="preserve">. Na segunda etapa haverá uma prova de títulos </w:t>
      </w:r>
      <w:r w:rsidR="00FE6348">
        <w:rPr>
          <w:rStyle w:val="Nenhum"/>
          <w:sz w:val="20"/>
          <w:szCs w:val="20"/>
        </w:rPr>
        <w:t xml:space="preserve">onde a </w:t>
      </w:r>
      <w:r>
        <w:rPr>
          <w:rStyle w:val="Nenhum"/>
          <w:sz w:val="20"/>
          <w:szCs w:val="20"/>
        </w:rPr>
        <w:t xml:space="preserve">pontuação </w:t>
      </w:r>
      <w:r w:rsidR="00FE6348">
        <w:rPr>
          <w:rStyle w:val="Nenhum"/>
          <w:sz w:val="20"/>
          <w:szCs w:val="20"/>
        </w:rPr>
        <w:t xml:space="preserve">seguirá o método </w:t>
      </w:r>
      <w:r>
        <w:rPr>
          <w:rStyle w:val="Nenhum"/>
          <w:sz w:val="20"/>
          <w:szCs w:val="20"/>
        </w:rPr>
        <w:t>descrito abaixo:</w:t>
      </w:r>
    </w:p>
    <w:p w:rsidR="006F06E7" w:rsidRDefault="006F06E7">
      <w:pPr>
        <w:pStyle w:val="Corpo"/>
        <w:spacing w:line="360" w:lineRule="auto"/>
        <w:ind w:left="1080"/>
        <w:rPr>
          <w:sz w:val="20"/>
          <w:szCs w:val="20"/>
        </w:rPr>
      </w:pPr>
    </w:p>
    <w:p w:rsidR="000356CC" w:rsidRPr="000356CC" w:rsidRDefault="00C41A61" w:rsidP="006E23B8">
      <w:pPr>
        <w:pStyle w:val="Corpo"/>
        <w:spacing w:line="360" w:lineRule="auto"/>
        <w:ind w:left="1440"/>
        <w:rPr>
          <w:sz w:val="20"/>
          <w:szCs w:val="20"/>
        </w:rPr>
      </w:pPr>
      <w:r w:rsidRPr="000356CC">
        <w:rPr>
          <w:sz w:val="20"/>
          <w:szCs w:val="20"/>
        </w:rPr>
        <w:t>Pontuação = PontosCursoAnterior + PontosCursoAtual, sendo:</w:t>
      </w:r>
      <w:r w:rsidRPr="000356CC">
        <w:rPr>
          <w:sz w:val="20"/>
          <w:szCs w:val="20"/>
        </w:rPr>
        <w:tab/>
      </w:r>
      <w:r w:rsidRPr="000356CC">
        <w:rPr>
          <w:sz w:val="20"/>
          <w:szCs w:val="20"/>
        </w:rPr>
        <w:tab/>
        <w:t xml:space="preserve">       PontosCursoAnterior = (1 – (NúmeroDePeríodos/4)) x CRAnterior x PesoArea</w:t>
      </w:r>
      <w:r w:rsidRPr="000356CC">
        <w:rPr>
          <w:sz w:val="20"/>
          <w:szCs w:val="20"/>
        </w:rPr>
        <w:br/>
        <w:t xml:space="preserve">       PontosCursoAtual = (NúmeroDePeríodos/4) x (CRAtual x 10/3)</w:t>
      </w:r>
      <w:r w:rsidRPr="000356CC">
        <w:rPr>
          <w:sz w:val="20"/>
          <w:szCs w:val="20"/>
        </w:rPr>
        <w:tab/>
        <w:t>Onde:</w:t>
      </w:r>
    </w:p>
    <w:p w:rsidR="006F06E7" w:rsidRDefault="00C41A61">
      <w:pPr>
        <w:pStyle w:val="Corpo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NúmeroDePeríodos = Número de períodos efetivamente cursados no PPGI; satura em 4. Caso haja períodos trancados, estes não serão considerados. Considerar apenas períodos já finalizados no curso em andamento.</w:t>
      </w:r>
      <w:r>
        <w:rPr>
          <w:color w:val="0000FF"/>
          <w:sz w:val="20"/>
          <w:szCs w:val="20"/>
        </w:rPr>
        <w:tab/>
      </w:r>
    </w:p>
    <w:p w:rsidR="006F06E7" w:rsidRDefault="00C41A61">
      <w:pPr>
        <w:pStyle w:val="Corpo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CRAnterior = CR Final do curso imediatamente anterior  O CRAnterior deve estar na base 10.</w:t>
      </w:r>
    </w:p>
    <w:p w:rsidR="006F06E7" w:rsidRDefault="00C41A61">
      <w:pPr>
        <w:pStyle w:val="Corpo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PesoArea = 1 se curso imediatamente anterior classificado em Ciência da Computação ou área correlata; 0,8 caso contrário. </w:t>
      </w:r>
    </w:p>
    <w:p w:rsidR="006F06E7" w:rsidRDefault="006F06E7">
      <w:pPr>
        <w:spacing w:line="360" w:lineRule="auto"/>
        <w:ind w:left="1080"/>
        <w:contextualSpacing/>
        <w:jc w:val="both"/>
        <w:rPr>
          <w:rStyle w:val="Nenhum"/>
          <w:rFonts w:eastAsia="Arial" w:cs="Arial"/>
          <w:shd w:val="clear" w:color="auto" w:fill="FFFF00"/>
        </w:rPr>
      </w:pPr>
    </w:p>
    <w:p w:rsidR="006F06E7" w:rsidRDefault="00C41A61">
      <w:pPr>
        <w:pStyle w:val="Corpo"/>
        <w:tabs>
          <w:tab w:val="left" w:pos="1440"/>
        </w:tabs>
        <w:spacing w:after="200" w:line="276" w:lineRule="auto"/>
        <w:jc w:val="both"/>
      </w:pPr>
      <w:r>
        <w:rPr>
          <w:rStyle w:val="Nenhum"/>
          <w:sz w:val="20"/>
          <w:szCs w:val="20"/>
        </w:rPr>
        <w:t>3.</w:t>
      </w:r>
      <w:r w:rsidR="006E23B8">
        <w:rPr>
          <w:rStyle w:val="Nenhum"/>
          <w:sz w:val="20"/>
          <w:szCs w:val="20"/>
        </w:rPr>
        <w:t>5</w:t>
      </w:r>
      <w:r>
        <w:rPr>
          <w:rStyle w:val="Nenhum"/>
          <w:sz w:val="20"/>
          <w:szCs w:val="20"/>
        </w:rPr>
        <w:t xml:space="preserve">. </w:t>
      </w:r>
      <w:bookmarkStart w:id="5" w:name="_Hlk22216633"/>
      <w:r>
        <w:rPr>
          <w:rStyle w:val="Nenhum"/>
          <w:sz w:val="20"/>
          <w:szCs w:val="20"/>
        </w:rPr>
        <w:t>Na terceira etapa, os candidatos classificados na etapa anterior serão arguidos</w:t>
      </w:r>
      <w:r w:rsidR="006E23B8">
        <w:rPr>
          <w:rStyle w:val="Nenhum"/>
          <w:sz w:val="20"/>
          <w:szCs w:val="20"/>
        </w:rPr>
        <w:t xml:space="preserve"> oralmente</w:t>
      </w:r>
      <w:r>
        <w:rPr>
          <w:rStyle w:val="Nenhum"/>
          <w:sz w:val="20"/>
          <w:szCs w:val="20"/>
        </w:rPr>
        <w:t>. A arguição oral avalia o candidato quanto aos critérios:</w:t>
      </w:r>
      <w:r w:rsidR="006E23B8">
        <w:rPr>
          <w:rStyle w:val="Nenhum"/>
          <w:sz w:val="20"/>
          <w:szCs w:val="20"/>
        </w:rPr>
        <w:t xml:space="preserve"> i)</w:t>
      </w:r>
      <w:r w:rsidRPr="006E23B8">
        <w:rPr>
          <w:rStyle w:val="Nenhum"/>
          <w:sz w:val="20"/>
          <w:szCs w:val="20"/>
        </w:rPr>
        <w:t>alinhamento com a área de pesquisa</w:t>
      </w:r>
      <w:r w:rsidR="006E23B8" w:rsidRPr="006E23B8">
        <w:rPr>
          <w:rStyle w:val="Nenhum"/>
          <w:sz w:val="20"/>
          <w:szCs w:val="20"/>
        </w:rPr>
        <w:t xml:space="preserve">, </w:t>
      </w:r>
      <w:r w:rsidRPr="006E23B8">
        <w:rPr>
          <w:rStyle w:val="Nenhum"/>
          <w:sz w:val="20"/>
          <w:szCs w:val="20"/>
        </w:rPr>
        <w:br/>
      </w:r>
      <w:r w:rsidR="006E23B8">
        <w:rPr>
          <w:rStyle w:val="Nenhum"/>
          <w:sz w:val="20"/>
          <w:szCs w:val="20"/>
        </w:rPr>
        <w:t>ii)</w:t>
      </w:r>
      <w:r w:rsidRPr="006E23B8">
        <w:rPr>
          <w:rStyle w:val="Nenhum"/>
          <w:sz w:val="20"/>
          <w:szCs w:val="20"/>
        </w:rPr>
        <w:t>clareza, objetividade e capacidade de expressão científica</w:t>
      </w:r>
      <w:r w:rsidR="006E23B8">
        <w:rPr>
          <w:rStyle w:val="Nenhum"/>
          <w:sz w:val="20"/>
          <w:szCs w:val="20"/>
        </w:rPr>
        <w:t>,</w:t>
      </w:r>
      <w:r w:rsidRPr="006E23B8">
        <w:rPr>
          <w:rStyle w:val="Nenhum"/>
          <w:sz w:val="20"/>
          <w:szCs w:val="20"/>
        </w:rPr>
        <w:br/>
      </w:r>
      <w:r w:rsidR="006E23B8">
        <w:rPr>
          <w:rStyle w:val="Nenhum"/>
          <w:sz w:val="20"/>
          <w:szCs w:val="20"/>
        </w:rPr>
        <w:t>iii)</w:t>
      </w:r>
      <w:r w:rsidRPr="006E23B8">
        <w:rPr>
          <w:rStyle w:val="Nenhum"/>
          <w:sz w:val="20"/>
          <w:szCs w:val="20"/>
        </w:rPr>
        <w:t xml:space="preserve"> disponibilidade de horário</w:t>
      </w:r>
      <w:r>
        <w:rPr>
          <w:rStyle w:val="Nenhum"/>
          <w:sz w:val="20"/>
          <w:szCs w:val="20"/>
        </w:rPr>
        <w:t>.</w:t>
      </w:r>
      <w:bookmarkEnd w:id="5"/>
    </w:p>
    <w:p w:rsidR="006F06E7" w:rsidRDefault="00C41A61">
      <w:pPr>
        <w:pStyle w:val="Corpo"/>
        <w:tabs>
          <w:tab w:val="left" w:pos="1440"/>
        </w:tabs>
        <w:spacing w:after="200" w:line="276" w:lineRule="auto"/>
        <w:jc w:val="both"/>
        <w:rPr>
          <w:rStyle w:val="Nenhum"/>
          <w:sz w:val="20"/>
          <w:szCs w:val="20"/>
        </w:rPr>
      </w:pPr>
      <w:r>
        <w:rPr>
          <w:rStyle w:val="Nenhum"/>
          <w:sz w:val="20"/>
          <w:szCs w:val="20"/>
        </w:rPr>
        <w:t>3.</w:t>
      </w:r>
      <w:r w:rsidR="006E23B8">
        <w:rPr>
          <w:rStyle w:val="Nenhum"/>
          <w:sz w:val="20"/>
          <w:szCs w:val="20"/>
        </w:rPr>
        <w:t>6</w:t>
      </w:r>
      <w:r>
        <w:rPr>
          <w:rStyle w:val="Nenhum"/>
          <w:sz w:val="20"/>
          <w:szCs w:val="20"/>
        </w:rPr>
        <w:t>. Após conclusão da terceira etapa, será gerada uma lista dos candidatos selecionados pelas  áreas, baseada nas etapas anteriores.</w:t>
      </w:r>
    </w:p>
    <w:p w:rsidR="006F06E7" w:rsidRDefault="00C41A61">
      <w:pPr>
        <w:pStyle w:val="Corpo"/>
        <w:tabs>
          <w:tab w:val="left" w:pos="1440"/>
        </w:tabs>
        <w:spacing w:after="200" w:line="276" w:lineRule="auto"/>
        <w:jc w:val="both"/>
      </w:pPr>
      <w:r>
        <w:rPr>
          <w:rStyle w:val="Nenhum"/>
          <w:sz w:val="20"/>
          <w:szCs w:val="20"/>
        </w:rPr>
        <w:t>3.</w:t>
      </w:r>
      <w:r w:rsidR="006E23B8">
        <w:rPr>
          <w:rStyle w:val="Nenhum"/>
          <w:sz w:val="20"/>
          <w:szCs w:val="20"/>
        </w:rPr>
        <w:t>7</w:t>
      </w:r>
      <w:r>
        <w:rPr>
          <w:rStyle w:val="Nenhum"/>
          <w:sz w:val="20"/>
          <w:szCs w:val="20"/>
        </w:rPr>
        <w:t>. As arguições orais serão realizadas em local  e data a serem definidas pela Comissão de Ingresso e divulgadas na página web do PPGI (</w:t>
      </w:r>
      <w:r w:rsidR="00D33482">
        <w:fldChar w:fldCharType="begin"/>
      </w:r>
      <w:r w:rsidR="00D33482">
        <w:instrText xml:space="preserve"> HYPERLINK "http://www.ppgi.ufrj.br/" \h </w:instrText>
      </w:r>
      <w:r w:rsidR="00D33482">
        <w:fldChar w:fldCharType="separate"/>
      </w:r>
      <w:r>
        <w:rPr>
          <w:rStyle w:val="Hyperlink2"/>
          <w:lang w:val="pt-BR"/>
        </w:rPr>
        <w:t>http://www.ppgi.ufrj.br</w:t>
      </w:r>
      <w:r w:rsidR="00D33482">
        <w:rPr>
          <w:rStyle w:val="Hyperlink2"/>
          <w:lang w:val="pt-BR"/>
        </w:rPr>
        <w:fldChar w:fldCharType="end"/>
      </w:r>
      <w:r>
        <w:rPr>
          <w:rStyle w:val="Nenhum"/>
          <w:sz w:val="20"/>
          <w:szCs w:val="20"/>
        </w:rPr>
        <w:t xml:space="preserve">). </w:t>
      </w:r>
    </w:p>
    <w:p w:rsidR="006F06E7" w:rsidRDefault="00C41A61">
      <w:pPr>
        <w:pStyle w:val="Corpo"/>
        <w:tabs>
          <w:tab w:val="left" w:pos="1440"/>
        </w:tabs>
        <w:spacing w:after="200" w:line="276" w:lineRule="auto"/>
        <w:jc w:val="both"/>
      </w:pPr>
      <w:r>
        <w:rPr>
          <w:rStyle w:val="Nenhum"/>
          <w:sz w:val="20"/>
          <w:szCs w:val="20"/>
        </w:rPr>
        <w:t>3.</w:t>
      </w:r>
      <w:r w:rsidR="006E23B8">
        <w:rPr>
          <w:rStyle w:val="Nenhum"/>
          <w:sz w:val="20"/>
          <w:szCs w:val="20"/>
        </w:rPr>
        <w:t>8</w:t>
      </w:r>
      <w:r>
        <w:rPr>
          <w:rStyle w:val="Nenhum"/>
          <w:sz w:val="20"/>
          <w:szCs w:val="20"/>
        </w:rPr>
        <w:t>. Durante todo o Processo Seletivo, a divulgação do resultado de cada etapa e a convocação para a próxima etapa serão feitas através da página web do PPGI (</w:t>
      </w:r>
      <w:r w:rsidR="00D33482">
        <w:fldChar w:fldCharType="begin"/>
      </w:r>
      <w:r w:rsidR="00D33482">
        <w:instrText xml:space="preserve"> HYPERLINK "http://www.ppgi.ufrj.br/" \h </w:instrText>
      </w:r>
      <w:r w:rsidR="00D33482">
        <w:fldChar w:fldCharType="separate"/>
      </w:r>
      <w:r>
        <w:rPr>
          <w:rStyle w:val="Hyperlink2"/>
          <w:lang w:val="pt-BR"/>
        </w:rPr>
        <w:t>http://www.ppgi.ufrj.br</w:t>
      </w:r>
      <w:r w:rsidR="00D33482">
        <w:rPr>
          <w:rStyle w:val="Hyperlink2"/>
          <w:lang w:val="pt-BR"/>
        </w:rPr>
        <w:fldChar w:fldCharType="end"/>
      </w:r>
      <w:r>
        <w:rPr>
          <w:rStyle w:val="Nenhum"/>
          <w:sz w:val="20"/>
          <w:szCs w:val="20"/>
        </w:rPr>
        <w:t>).</w:t>
      </w:r>
    </w:p>
    <w:p w:rsidR="006F06E7" w:rsidRDefault="00C41A61">
      <w:pPr>
        <w:pStyle w:val="Corpo"/>
        <w:ind w:left="357" w:hanging="356"/>
        <w:jc w:val="both"/>
        <w:rPr>
          <w:rStyle w:val="Nenhum"/>
        </w:rPr>
      </w:pPr>
      <w:r>
        <w:rPr>
          <w:rStyle w:val="Nenhum"/>
          <w:b/>
          <w:bCs/>
        </w:rPr>
        <w:t xml:space="preserve">4. Resultado </w:t>
      </w:r>
    </w:p>
    <w:p w:rsidR="006F06E7" w:rsidRDefault="00C41A61">
      <w:pPr>
        <w:pStyle w:val="Corpo"/>
        <w:tabs>
          <w:tab w:val="left" w:pos="1440"/>
        </w:tabs>
        <w:spacing w:after="200" w:line="276" w:lineRule="auto"/>
        <w:jc w:val="both"/>
      </w:pPr>
      <w:bookmarkStart w:id="6" w:name="_headingh.gjdgxs"/>
      <w:bookmarkEnd w:id="6"/>
      <w:r>
        <w:rPr>
          <w:rStyle w:val="Nenhum"/>
          <w:sz w:val="20"/>
          <w:szCs w:val="20"/>
        </w:rPr>
        <w:t>4.1. A lista de todos os aprovados e os nomes dos candidatos na condição de suplentes será disponibilizada na página do PPGI (</w:t>
      </w:r>
      <w:r w:rsidR="00D33482">
        <w:fldChar w:fldCharType="begin"/>
      </w:r>
      <w:r w:rsidR="00D33482">
        <w:instrText xml:space="preserve"> HYPERLINK "http://www.ppgi.ufrj.br/" \h </w:instrText>
      </w:r>
      <w:r w:rsidR="00D33482">
        <w:fldChar w:fldCharType="separate"/>
      </w:r>
      <w:r>
        <w:rPr>
          <w:rStyle w:val="Hyperlink2"/>
          <w:lang w:val="pt-BR"/>
        </w:rPr>
        <w:t>http://www.ppgi.ufrj.br</w:t>
      </w:r>
      <w:r w:rsidR="00D33482">
        <w:rPr>
          <w:rStyle w:val="Hyperlink2"/>
          <w:lang w:val="pt-BR"/>
        </w:rPr>
        <w:fldChar w:fldCharType="end"/>
      </w:r>
      <w:r>
        <w:rPr>
          <w:rStyle w:val="Nenhum"/>
          <w:sz w:val="20"/>
          <w:szCs w:val="20"/>
        </w:rPr>
        <w:t xml:space="preserve">), em 20/12/2019, para a entrada de </w:t>
      </w:r>
      <w:r>
        <w:rPr>
          <w:rStyle w:val="Nenhum"/>
          <w:sz w:val="20"/>
          <w:szCs w:val="20"/>
        </w:rPr>
        <w:lastRenderedPageBreak/>
        <w:t>2020.</w:t>
      </w:r>
    </w:p>
    <w:p w:rsidR="006F06E7" w:rsidRDefault="00C41A61">
      <w:pPr>
        <w:pStyle w:val="Corpo"/>
        <w:ind w:left="357" w:hanging="356"/>
        <w:jc w:val="both"/>
        <w:rPr>
          <w:rStyle w:val="Nenhum"/>
        </w:rPr>
      </w:pPr>
      <w:r>
        <w:rPr>
          <w:rStyle w:val="Nenhum"/>
          <w:b/>
          <w:bCs/>
        </w:rPr>
        <w:t xml:space="preserve">5. Recursos </w:t>
      </w:r>
    </w:p>
    <w:p w:rsidR="006F06E7" w:rsidRDefault="00C41A61">
      <w:pPr>
        <w:pStyle w:val="Corpo"/>
        <w:tabs>
          <w:tab w:val="left" w:pos="1440"/>
        </w:tabs>
        <w:spacing w:after="200" w:line="276" w:lineRule="auto"/>
        <w:jc w:val="both"/>
        <w:rPr>
          <w:rStyle w:val="Nenhum"/>
          <w:rFonts w:eastAsia="Arial" w:cs="Arial"/>
          <w:sz w:val="20"/>
          <w:szCs w:val="20"/>
        </w:rPr>
      </w:pPr>
      <w:r>
        <w:rPr>
          <w:rStyle w:val="Nenhum"/>
          <w:sz w:val="20"/>
          <w:szCs w:val="20"/>
        </w:rPr>
        <w:t>5.1. Os recursos sobre o resultado do Processo Seletivo poderão ser interpostos pelos candidatos até 03 (três) dias úteis após a divulgação do resultado, diretamente na Secretaria da Pó</w:t>
      </w:r>
      <w:r>
        <w:rPr>
          <w:rStyle w:val="Nenhum"/>
          <w:sz w:val="20"/>
          <w:szCs w:val="20"/>
          <w:lang w:val="pt-BR"/>
        </w:rPr>
        <w:t>s-Gradua</w:t>
      </w:r>
      <w:r>
        <w:rPr>
          <w:rStyle w:val="Nenhum"/>
          <w:sz w:val="20"/>
          <w:szCs w:val="20"/>
        </w:rPr>
        <w:t xml:space="preserve">ção. Os recursos deverão ser apresentados através de documento organizado e redigido de forma clara e legível, enumerando de forma explícita os pontos que o requerente julgue discutíveis no Processo Seletivo. O recurso deve conter uma justificativa fundamentada, precisa e concisa do motivo do recurso, e deverá conter o nome completo do requerente, número do CPF, data e assinatura. </w:t>
      </w:r>
    </w:p>
    <w:p w:rsidR="006F06E7" w:rsidRDefault="00C41A61">
      <w:pPr>
        <w:pStyle w:val="Corpo"/>
        <w:tabs>
          <w:tab w:val="left" w:pos="1440"/>
        </w:tabs>
        <w:spacing w:after="200" w:line="276" w:lineRule="auto"/>
        <w:jc w:val="both"/>
        <w:rPr>
          <w:rStyle w:val="Nenhum"/>
          <w:rFonts w:eastAsia="Arial" w:cs="Arial"/>
          <w:sz w:val="20"/>
          <w:szCs w:val="20"/>
        </w:rPr>
      </w:pPr>
      <w:r>
        <w:rPr>
          <w:rStyle w:val="Nenhum"/>
          <w:sz w:val="20"/>
          <w:szCs w:val="20"/>
        </w:rPr>
        <w:t xml:space="preserve">5.2. O recurso será avaliado por Comissão Especial, criada pela Coordenação do PPGI para este objetivo, e sua decisão será </w:t>
      </w:r>
      <w:r>
        <w:rPr>
          <w:rStyle w:val="Nenhum"/>
          <w:sz w:val="20"/>
          <w:szCs w:val="20"/>
          <w:lang w:val="it-IT"/>
        </w:rPr>
        <w:t>definitiva n</w:t>
      </w:r>
      <w:r>
        <w:rPr>
          <w:rStyle w:val="Nenhum"/>
          <w:sz w:val="20"/>
          <w:szCs w:val="20"/>
        </w:rPr>
        <w:t xml:space="preserve">ão cabendo recurso adicional interposto pelo mesmo requerente. </w:t>
      </w:r>
    </w:p>
    <w:p w:rsidR="006F06E7" w:rsidRDefault="00C41A61">
      <w:pPr>
        <w:pStyle w:val="Corpo"/>
        <w:ind w:left="357" w:hanging="356"/>
        <w:jc w:val="both"/>
        <w:rPr>
          <w:rStyle w:val="Nenhum"/>
        </w:rPr>
      </w:pPr>
      <w:r>
        <w:rPr>
          <w:rStyle w:val="Nenhum"/>
          <w:b/>
          <w:bCs/>
          <w:lang w:val="it-IT"/>
        </w:rPr>
        <w:t>6. Disposi</w:t>
      </w:r>
      <w:r>
        <w:rPr>
          <w:rStyle w:val="Nenhum"/>
          <w:b/>
          <w:bCs/>
        </w:rPr>
        <w:t xml:space="preserve">ções Gerais </w:t>
      </w:r>
    </w:p>
    <w:p w:rsidR="006F06E7" w:rsidRDefault="00C41A61">
      <w:pPr>
        <w:pStyle w:val="Corpo"/>
        <w:tabs>
          <w:tab w:val="left" w:pos="1440"/>
        </w:tabs>
        <w:spacing w:after="200" w:line="276" w:lineRule="auto"/>
        <w:jc w:val="both"/>
        <w:rPr>
          <w:rStyle w:val="Nenhum"/>
          <w:rFonts w:eastAsia="Arial" w:cs="Arial"/>
          <w:sz w:val="20"/>
          <w:szCs w:val="20"/>
        </w:rPr>
      </w:pPr>
      <w:r>
        <w:rPr>
          <w:rStyle w:val="Nenhum"/>
          <w:sz w:val="20"/>
          <w:szCs w:val="20"/>
        </w:rPr>
        <w:t>6.1. Este EDITAL será divulgado na página web do Programa de Pó</w:t>
      </w:r>
      <w:r>
        <w:rPr>
          <w:rStyle w:val="Nenhum"/>
          <w:sz w:val="20"/>
          <w:szCs w:val="20"/>
          <w:lang w:val="pt-BR"/>
        </w:rPr>
        <w:t>s-Gradua</w:t>
      </w:r>
      <w:r>
        <w:rPr>
          <w:rStyle w:val="Nenhum"/>
          <w:sz w:val="20"/>
          <w:szCs w:val="20"/>
        </w:rPr>
        <w:t xml:space="preserve">ção em Informática e no Boletim da UFRJ. </w:t>
      </w:r>
    </w:p>
    <w:p w:rsidR="006F06E7" w:rsidRDefault="00C41A61">
      <w:pPr>
        <w:pStyle w:val="Corpo"/>
        <w:tabs>
          <w:tab w:val="left" w:pos="1440"/>
        </w:tabs>
        <w:spacing w:after="200" w:line="276" w:lineRule="auto"/>
        <w:jc w:val="both"/>
        <w:rPr>
          <w:rStyle w:val="Nenhum"/>
          <w:rFonts w:eastAsia="Arial" w:cs="Arial"/>
          <w:sz w:val="20"/>
          <w:szCs w:val="20"/>
        </w:rPr>
      </w:pPr>
      <w:r>
        <w:rPr>
          <w:rStyle w:val="Nenhum"/>
          <w:sz w:val="20"/>
          <w:szCs w:val="20"/>
        </w:rPr>
        <w:t>6.2. A matrícula do candidato selecionado que tenha qualquer matrícula ativa em curso de Graduação ou Pó</w:t>
      </w:r>
      <w:r>
        <w:rPr>
          <w:rStyle w:val="Nenhum"/>
          <w:sz w:val="20"/>
          <w:szCs w:val="20"/>
          <w:lang w:val="pt-BR"/>
        </w:rPr>
        <w:t>s-Gradua</w:t>
      </w:r>
      <w:r>
        <w:rPr>
          <w:rStyle w:val="Nenhum"/>
          <w:sz w:val="20"/>
          <w:szCs w:val="20"/>
        </w:rPr>
        <w:t xml:space="preserve">ção na UFRJ, só será efetuada com um parecer da Comissão de Ingresso que poderá solicitar o desligamento prévio do candidato do outro curso ao qual ele se encontre vinculado. </w:t>
      </w:r>
    </w:p>
    <w:p w:rsidR="006F06E7" w:rsidRDefault="00C41A61">
      <w:pPr>
        <w:pStyle w:val="Corpo"/>
        <w:tabs>
          <w:tab w:val="left" w:pos="1440"/>
        </w:tabs>
        <w:spacing w:after="200" w:line="276" w:lineRule="auto"/>
        <w:jc w:val="both"/>
      </w:pPr>
      <w:r>
        <w:rPr>
          <w:rStyle w:val="Nenhum"/>
          <w:sz w:val="20"/>
          <w:szCs w:val="20"/>
        </w:rPr>
        <w:t xml:space="preserve">6.3. Os documentos enviados pelo candidato para inscrição na seleção ao PPGI, exceto as cartas de recomendação e o formulário de inscrição, poderão ser devolvidos aos candidatos se solicitados à secretaria até 30 corridos depois de concluído o Processo Seletivo. A conclusão desse processo será divulgada pela coordenação do programa na página </w:t>
      </w:r>
      <w:r w:rsidR="00D33482">
        <w:fldChar w:fldCharType="begin"/>
      </w:r>
      <w:r w:rsidR="00D33482">
        <w:instrText xml:space="preserve"> HYPERLINK "http://www.ppgi.ufrj.br/" \h </w:instrText>
      </w:r>
      <w:r w:rsidR="00D33482">
        <w:fldChar w:fldCharType="separate"/>
      </w:r>
      <w:r>
        <w:rPr>
          <w:rStyle w:val="Hyperlink0"/>
          <w:lang w:val="pt-BR"/>
        </w:rPr>
        <w:t>http://www.ppgi.ufrj.br</w:t>
      </w:r>
      <w:r w:rsidR="00D33482">
        <w:rPr>
          <w:rStyle w:val="Hyperlink0"/>
          <w:lang w:val="pt-BR"/>
        </w:rPr>
        <w:fldChar w:fldCharType="end"/>
      </w:r>
    </w:p>
    <w:p w:rsidR="006F06E7" w:rsidRDefault="00C41A61">
      <w:pPr>
        <w:pStyle w:val="Corpo"/>
        <w:tabs>
          <w:tab w:val="left" w:pos="1440"/>
        </w:tabs>
        <w:spacing w:after="200" w:line="276" w:lineRule="auto"/>
        <w:jc w:val="both"/>
        <w:rPr>
          <w:rStyle w:val="Nenhum"/>
          <w:rFonts w:eastAsia="Arial" w:cs="Arial"/>
          <w:sz w:val="20"/>
          <w:szCs w:val="20"/>
        </w:rPr>
      </w:pPr>
      <w:r>
        <w:rPr>
          <w:rStyle w:val="Nenhum"/>
          <w:sz w:val="20"/>
          <w:szCs w:val="20"/>
        </w:rPr>
        <w:t xml:space="preserve">6.4. Os documentos enviados para inscrição em Processos Seletivos de anos anteriores não serão aproveitados. </w:t>
      </w:r>
    </w:p>
    <w:p w:rsidR="006F06E7" w:rsidRDefault="00C41A61">
      <w:pPr>
        <w:pStyle w:val="Corpo"/>
        <w:tabs>
          <w:tab w:val="left" w:pos="1440"/>
        </w:tabs>
        <w:spacing w:after="200" w:line="276" w:lineRule="auto"/>
        <w:jc w:val="both"/>
        <w:rPr>
          <w:rStyle w:val="Nenhum"/>
          <w:rFonts w:eastAsia="Arial" w:cs="Arial"/>
          <w:sz w:val="20"/>
          <w:szCs w:val="20"/>
        </w:rPr>
      </w:pPr>
      <w:r>
        <w:rPr>
          <w:rStyle w:val="Nenhum"/>
          <w:sz w:val="20"/>
          <w:szCs w:val="20"/>
        </w:rPr>
        <w:t xml:space="preserve">6.5. Os documentos enviados para a inscrição a que se refere este edital não serão arquivados para uso em Processos Seletivos futuros. </w:t>
      </w:r>
    </w:p>
    <w:p w:rsidR="006F06E7" w:rsidRDefault="00C41A61">
      <w:pPr>
        <w:pStyle w:val="Corpo"/>
        <w:tabs>
          <w:tab w:val="left" w:pos="1440"/>
        </w:tabs>
        <w:spacing w:after="200" w:line="276" w:lineRule="auto"/>
        <w:jc w:val="both"/>
      </w:pPr>
      <w:r>
        <w:rPr>
          <w:rStyle w:val="Nenhum"/>
          <w:sz w:val="20"/>
          <w:szCs w:val="20"/>
        </w:rPr>
        <w:t xml:space="preserve">6.6. Ao se inscrever, mediante a aceitação no programa, o aluno deve obedecer o regulamento que se encontra na página  </w:t>
      </w:r>
      <w:hyperlink r:id="rId14">
        <w:r>
          <w:rPr>
            <w:rStyle w:val="Hyperlink0"/>
            <w:lang w:val="pt-BR"/>
          </w:rPr>
          <w:t>http://www.ppgi.ufrj.br</w:t>
        </w:r>
      </w:hyperlink>
      <w:r>
        <w:rPr>
          <w:rStyle w:val="Nenhum"/>
          <w:sz w:val="20"/>
          <w:szCs w:val="20"/>
        </w:rPr>
        <w:t xml:space="preserve">.  </w:t>
      </w:r>
    </w:p>
    <w:p w:rsidR="006F06E7" w:rsidRDefault="00C41A61">
      <w:pPr>
        <w:pStyle w:val="Corpo"/>
        <w:spacing w:after="200" w:line="276" w:lineRule="auto"/>
        <w:jc w:val="both"/>
        <w:rPr>
          <w:rStyle w:val="Nenhum"/>
          <w:rFonts w:eastAsia="Arial" w:cs="Arial"/>
          <w:sz w:val="20"/>
          <w:szCs w:val="20"/>
        </w:rPr>
      </w:pPr>
      <w:r>
        <w:rPr>
          <w:rStyle w:val="Nenhum"/>
          <w:sz w:val="20"/>
          <w:szCs w:val="20"/>
        </w:rPr>
        <w:t>6.7. Os candidatos admitidos poderão ter que cursar disciplinas de formação ou nivelamento, ministrados pelo próprio PPGI ou por qualquer unidade da UFRJ que a linha de pesquisa  julgar apropriado e solicitar.</w:t>
      </w:r>
    </w:p>
    <w:p w:rsidR="006F06E7" w:rsidRDefault="00C41A61">
      <w:pPr>
        <w:pStyle w:val="Corpo"/>
        <w:tabs>
          <w:tab w:val="left" w:pos="1440"/>
        </w:tabs>
        <w:spacing w:after="200" w:line="276" w:lineRule="auto"/>
        <w:jc w:val="both"/>
        <w:rPr>
          <w:rStyle w:val="Nenhum"/>
          <w:rFonts w:eastAsia="Arial" w:cs="Arial"/>
          <w:sz w:val="20"/>
          <w:szCs w:val="20"/>
        </w:rPr>
      </w:pPr>
      <w:r>
        <w:rPr>
          <w:rStyle w:val="Nenhum"/>
          <w:sz w:val="20"/>
          <w:szCs w:val="20"/>
        </w:rPr>
        <w:t>6.8. Outras situaçõ</w:t>
      </w:r>
      <w:r>
        <w:rPr>
          <w:rStyle w:val="Nenhum"/>
          <w:sz w:val="20"/>
          <w:szCs w:val="20"/>
          <w:lang w:val="fr-FR"/>
        </w:rPr>
        <w:t>es n</w:t>
      </w:r>
      <w:r>
        <w:rPr>
          <w:rStyle w:val="Nenhum"/>
          <w:sz w:val="20"/>
          <w:szCs w:val="20"/>
        </w:rPr>
        <w:t>ão previstas neste Edital serão resolvidas pela Comissão de Seleçã</w:t>
      </w:r>
      <w:r>
        <w:rPr>
          <w:rStyle w:val="Nenhum"/>
          <w:sz w:val="20"/>
          <w:szCs w:val="20"/>
          <w:lang w:val="it-IT"/>
        </w:rPr>
        <w:t>o.</w:t>
      </w:r>
    </w:p>
    <w:p w:rsidR="006F06E7" w:rsidRDefault="006F06E7">
      <w:pPr>
        <w:pStyle w:val="Corpo"/>
        <w:tabs>
          <w:tab w:val="left" w:pos="1440"/>
        </w:tabs>
        <w:jc w:val="both"/>
        <w:rPr>
          <w:rStyle w:val="Nenhum"/>
        </w:rPr>
      </w:pPr>
    </w:p>
    <w:p w:rsidR="007E66FE" w:rsidRDefault="007E66FE">
      <w:pPr>
        <w:rPr>
          <w:rStyle w:val="Nenhum"/>
          <w:sz w:val="24"/>
          <w:szCs w:val="24"/>
          <w:lang w:val="pt-PT"/>
        </w:rPr>
      </w:pPr>
      <w:r>
        <w:rPr>
          <w:rStyle w:val="Nenhum"/>
        </w:rPr>
        <w:br w:type="page"/>
      </w:r>
    </w:p>
    <w:p w:rsidR="006E23B8" w:rsidRDefault="006E23B8">
      <w:pPr>
        <w:pStyle w:val="Corpo"/>
        <w:tabs>
          <w:tab w:val="left" w:pos="1440"/>
        </w:tabs>
        <w:jc w:val="both"/>
        <w:rPr>
          <w:rStyle w:val="Nenhum"/>
        </w:rPr>
      </w:pPr>
    </w:p>
    <w:p w:rsidR="006E23B8" w:rsidRDefault="006E23B8">
      <w:pPr>
        <w:pStyle w:val="Corpo"/>
        <w:tabs>
          <w:tab w:val="left" w:pos="1440"/>
        </w:tabs>
        <w:jc w:val="both"/>
        <w:rPr>
          <w:rStyle w:val="Nenhum"/>
        </w:rPr>
      </w:pPr>
    </w:p>
    <w:p w:rsidR="006F06E7" w:rsidRDefault="00C41A61">
      <w:pPr>
        <w:pStyle w:val="Corpo"/>
        <w:tabs>
          <w:tab w:val="left" w:pos="1440"/>
        </w:tabs>
        <w:jc w:val="center"/>
        <w:rPr>
          <w:rStyle w:val="Nenhum"/>
        </w:rPr>
      </w:pPr>
      <w:r>
        <w:rPr>
          <w:rStyle w:val="Nenhum"/>
          <w:b/>
          <w:bCs/>
          <w:lang w:val="pt-BR"/>
        </w:rPr>
        <w:t xml:space="preserve">__________________________________________     </w:t>
      </w:r>
    </w:p>
    <w:p w:rsidR="006F06E7" w:rsidRDefault="00C41A61">
      <w:pPr>
        <w:pStyle w:val="Corpo"/>
        <w:spacing w:line="276" w:lineRule="auto"/>
        <w:jc w:val="center"/>
        <w:rPr>
          <w:rStyle w:val="Nenhum"/>
        </w:rPr>
      </w:pPr>
      <w:r>
        <w:rPr>
          <w:rStyle w:val="Nenhum"/>
          <w:b/>
          <w:bCs/>
        </w:rPr>
        <w:t>Jonice</w:t>
      </w:r>
      <w:r w:rsidR="006409FC">
        <w:rPr>
          <w:rStyle w:val="Nenhum"/>
          <w:b/>
          <w:bCs/>
        </w:rPr>
        <w:t xml:space="preserve"> de </w:t>
      </w:r>
      <w:r>
        <w:rPr>
          <w:rStyle w:val="Nenhum"/>
          <w:b/>
          <w:bCs/>
        </w:rPr>
        <w:t>Oliveira</w:t>
      </w:r>
      <w:r w:rsidR="006409FC">
        <w:rPr>
          <w:rStyle w:val="Nenhum"/>
          <w:b/>
          <w:bCs/>
        </w:rPr>
        <w:t xml:space="preserve"> Sampaio</w:t>
      </w:r>
    </w:p>
    <w:p w:rsidR="006F06E7" w:rsidRDefault="00C41A61">
      <w:pPr>
        <w:pStyle w:val="Corpo"/>
        <w:spacing w:line="276" w:lineRule="auto"/>
        <w:jc w:val="center"/>
        <w:rPr>
          <w:rStyle w:val="Nenhum"/>
        </w:rPr>
      </w:pPr>
      <w:r>
        <w:rPr>
          <w:rStyle w:val="Nenhum"/>
          <w:b/>
          <w:bCs/>
          <w:sz w:val="20"/>
          <w:szCs w:val="20"/>
        </w:rPr>
        <w:t>Coordenadora do Programa de Pó</w:t>
      </w:r>
      <w:r>
        <w:rPr>
          <w:rStyle w:val="Nenhum"/>
          <w:b/>
          <w:bCs/>
          <w:sz w:val="20"/>
          <w:szCs w:val="20"/>
          <w:lang w:val="pt-BR"/>
        </w:rPr>
        <w:t>s-Gradua</w:t>
      </w:r>
      <w:r>
        <w:rPr>
          <w:rStyle w:val="Nenhum"/>
          <w:b/>
          <w:bCs/>
          <w:sz w:val="20"/>
          <w:szCs w:val="20"/>
        </w:rPr>
        <w:t>ção em Informá</w:t>
      </w:r>
      <w:r>
        <w:rPr>
          <w:rStyle w:val="Nenhum"/>
          <w:b/>
          <w:bCs/>
          <w:sz w:val="20"/>
          <w:szCs w:val="20"/>
          <w:lang w:val="it-IT"/>
        </w:rPr>
        <w:t>tica</w:t>
      </w:r>
    </w:p>
    <w:p w:rsidR="006F06E7" w:rsidRDefault="006F06E7">
      <w:pPr>
        <w:pStyle w:val="Corpo"/>
        <w:spacing w:line="276" w:lineRule="auto"/>
        <w:jc w:val="center"/>
        <w:rPr>
          <w:rStyle w:val="Nenhum"/>
        </w:rPr>
      </w:pPr>
    </w:p>
    <w:p w:rsidR="006F06E7" w:rsidRDefault="006F06E7">
      <w:pPr>
        <w:pStyle w:val="Corpo"/>
        <w:spacing w:line="276" w:lineRule="auto"/>
        <w:jc w:val="center"/>
        <w:rPr>
          <w:rStyle w:val="Nenhum"/>
        </w:rPr>
      </w:pPr>
    </w:p>
    <w:p w:rsidR="006E23B8" w:rsidRDefault="006E23B8">
      <w:pPr>
        <w:pStyle w:val="Corpo"/>
        <w:spacing w:line="276" w:lineRule="auto"/>
        <w:jc w:val="center"/>
        <w:rPr>
          <w:rStyle w:val="Nenhum"/>
        </w:rPr>
      </w:pPr>
    </w:p>
    <w:p w:rsidR="006E23B8" w:rsidRDefault="006E23B8">
      <w:pPr>
        <w:pStyle w:val="Corpo"/>
        <w:spacing w:line="276" w:lineRule="auto"/>
        <w:jc w:val="center"/>
        <w:rPr>
          <w:rStyle w:val="Nenhum"/>
        </w:rPr>
      </w:pPr>
    </w:p>
    <w:p w:rsidR="006F06E7" w:rsidRDefault="00C41A61" w:rsidP="002A307D">
      <w:pPr>
        <w:pStyle w:val="Corpo"/>
        <w:rPr>
          <w:rStyle w:val="Nenhum"/>
          <w:rFonts w:eastAsia="Arial" w:cs="Arial"/>
          <w:b/>
          <w:bCs/>
          <w:i/>
          <w:iCs/>
          <w:sz w:val="28"/>
          <w:szCs w:val="28"/>
        </w:rPr>
      </w:pPr>
      <w:r>
        <w:rPr>
          <w:rStyle w:val="Nenhum"/>
          <w:b/>
          <w:bCs/>
          <w:lang w:val="pt-BR"/>
        </w:rPr>
        <w:t>__________________________                  ___________________________</w:t>
      </w:r>
      <w:r>
        <w:rPr>
          <w:rStyle w:val="Nenhum"/>
        </w:rPr>
        <w:br/>
      </w:r>
      <w:r w:rsidR="002A307D">
        <w:rPr>
          <w:rStyle w:val="Nenhum"/>
          <w:b/>
          <w:bCs/>
        </w:rPr>
        <w:t>W</w:t>
      </w:r>
      <w:r>
        <w:rPr>
          <w:rStyle w:val="Nenhum"/>
          <w:b/>
          <w:bCs/>
        </w:rPr>
        <w:t>ladimir</w:t>
      </w:r>
      <w:r w:rsidR="002A307D">
        <w:rPr>
          <w:rStyle w:val="Nenhum"/>
          <w:b/>
          <w:bCs/>
        </w:rPr>
        <w:t xml:space="preserve">Augusto das </w:t>
      </w:r>
      <w:r>
        <w:rPr>
          <w:rStyle w:val="Nenhum"/>
          <w:b/>
          <w:bCs/>
        </w:rPr>
        <w:t>Neves</w:t>
      </w:r>
      <w:r w:rsidR="007E4893">
        <w:rPr>
          <w:rStyle w:val="Nenhum"/>
          <w:b/>
          <w:bCs/>
        </w:rPr>
        <w:t xml:space="preserve">                                 </w:t>
      </w:r>
      <w:r>
        <w:rPr>
          <w:rStyle w:val="Nenhum"/>
          <w:b/>
          <w:bCs/>
        </w:rPr>
        <w:t>Henrique Serdeira</w:t>
      </w:r>
    </w:p>
    <w:p w:rsidR="006F06E7" w:rsidRDefault="00C41A61">
      <w:pPr>
        <w:pStyle w:val="Corpo"/>
        <w:jc w:val="both"/>
        <w:rPr>
          <w:rStyle w:val="Nenhum"/>
        </w:rPr>
      </w:pPr>
      <w:r>
        <w:rPr>
          <w:rStyle w:val="Nenhum"/>
          <w:b/>
          <w:bCs/>
          <w:sz w:val="20"/>
          <w:szCs w:val="20"/>
        </w:rPr>
        <w:t>Diretora do Instituto de Matemática                         Diretor do Instituto Té</w:t>
      </w:r>
      <w:r>
        <w:rPr>
          <w:rStyle w:val="Nenhum"/>
          <w:b/>
          <w:bCs/>
          <w:sz w:val="20"/>
          <w:szCs w:val="20"/>
          <w:lang w:val="it-IT"/>
        </w:rPr>
        <w:t xml:space="preserve">rcio Pacitti de </w:t>
      </w:r>
    </w:p>
    <w:p w:rsidR="006F06E7" w:rsidRDefault="00C41A61">
      <w:pPr>
        <w:pStyle w:val="Corpo"/>
        <w:jc w:val="both"/>
        <w:rPr>
          <w:rStyle w:val="Nenhum"/>
        </w:rPr>
      </w:pPr>
      <w:r>
        <w:rPr>
          <w:rStyle w:val="Nenhum"/>
          <w:b/>
          <w:bCs/>
          <w:sz w:val="20"/>
          <w:szCs w:val="20"/>
        </w:rPr>
        <w:t xml:space="preserve">                                                                                 Aplicações e Pesquisas Computacionais</w:t>
      </w:r>
    </w:p>
    <w:p w:rsidR="006F06E7" w:rsidRDefault="006F06E7">
      <w:pPr>
        <w:pStyle w:val="Corpo"/>
        <w:spacing w:line="276" w:lineRule="auto"/>
        <w:jc w:val="both"/>
        <w:rPr>
          <w:rStyle w:val="Nenhum"/>
        </w:rPr>
      </w:pPr>
    </w:p>
    <w:p w:rsidR="006F06E7" w:rsidRDefault="006F06E7">
      <w:pPr>
        <w:pStyle w:val="Corpo"/>
        <w:spacing w:line="276" w:lineRule="auto"/>
        <w:jc w:val="both"/>
        <w:rPr>
          <w:rStyle w:val="Nenhum"/>
        </w:rPr>
      </w:pPr>
    </w:p>
    <w:p w:rsidR="006F06E7" w:rsidRDefault="00C41A61">
      <w:pPr>
        <w:pStyle w:val="Corpo"/>
        <w:spacing w:line="276" w:lineRule="auto"/>
        <w:jc w:val="both"/>
        <w:rPr>
          <w:rStyle w:val="Nenhum"/>
        </w:rPr>
      </w:pPr>
      <w:bookmarkStart w:id="7" w:name="_Hlk22216743"/>
      <w:r>
        <w:rPr>
          <w:rStyle w:val="Nenhum"/>
          <w:b/>
          <w:bCs/>
          <w:lang w:val="it-IT"/>
        </w:rPr>
        <w:t>7. Contato</w:t>
      </w:r>
    </w:p>
    <w:p w:rsidR="005D12E5" w:rsidRDefault="005D12E5">
      <w:pPr>
        <w:pStyle w:val="Corpo"/>
        <w:jc w:val="both"/>
        <w:rPr>
          <w:rStyle w:val="Nenhum"/>
          <w:sz w:val="20"/>
          <w:szCs w:val="20"/>
        </w:rPr>
      </w:pPr>
    </w:p>
    <w:p w:rsidR="006F06E7" w:rsidRPr="005D12E5" w:rsidRDefault="005D12E5">
      <w:pPr>
        <w:pStyle w:val="Corpo"/>
        <w:jc w:val="both"/>
        <w:rPr>
          <w:rStyle w:val="Nenhum"/>
          <w:rFonts w:eastAsia="Arial" w:cs="Arial"/>
          <w:b/>
          <w:bCs/>
          <w:sz w:val="20"/>
          <w:szCs w:val="20"/>
        </w:rPr>
      </w:pPr>
      <w:r w:rsidRPr="005D12E5">
        <w:rPr>
          <w:rStyle w:val="Nenhum"/>
          <w:b/>
          <w:bCs/>
          <w:sz w:val="20"/>
          <w:szCs w:val="20"/>
        </w:rPr>
        <w:t>Sra. Patricia Wirz Mamede</w:t>
      </w:r>
    </w:p>
    <w:p w:rsidR="006F06E7" w:rsidRPr="00DC6E6B" w:rsidRDefault="00C41A61">
      <w:pPr>
        <w:pStyle w:val="Corpo"/>
        <w:jc w:val="both"/>
        <w:rPr>
          <w:rStyle w:val="Nenhum"/>
          <w:rFonts w:eastAsia="Arial" w:cs="Arial"/>
          <w:sz w:val="20"/>
          <w:szCs w:val="20"/>
        </w:rPr>
      </w:pPr>
      <w:r w:rsidRPr="00DC6E6B">
        <w:rPr>
          <w:rStyle w:val="Nenhum"/>
          <w:sz w:val="20"/>
          <w:szCs w:val="20"/>
        </w:rPr>
        <w:t>Tel.: (21) 3938-3237</w:t>
      </w:r>
    </w:p>
    <w:p w:rsidR="006F06E7" w:rsidRPr="00DC6E6B" w:rsidRDefault="00C41A61">
      <w:pPr>
        <w:pStyle w:val="Corpo"/>
        <w:jc w:val="both"/>
        <w:rPr>
          <w:rStyle w:val="Nenhum"/>
          <w:rFonts w:eastAsia="Arial" w:cs="Arial"/>
          <w:sz w:val="20"/>
          <w:szCs w:val="20"/>
        </w:rPr>
      </w:pPr>
      <w:r w:rsidRPr="00DC6E6B">
        <w:rPr>
          <w:rStyle w:val="Nenhum"/>
          <w:sz w:val="20"/>
          <w:szCs w:val="20"/>
        </w:rPr>
        <w:t xml:space="preserve">E-mail: </w:t>
      </w:r>
      <w:r w:rsidRPr="00DC6E6B">
        <w:rPr>
          <w:rStyle w:val="Nenhum"/>
          <w:color w:val="1155CC"/>
          <w:sz w:val="20"/>
          <w:szCs w:val="20"/>
          <w:u w:val="single" w:color="1155CC"/>
        </w:rPr>
        <w:t>secretaria@ppgi.ufrj.br</w:t>
      </w:r>
    </w:p>
    <w:p w:rsidR="006F06E7" w:rsidRPr="00DC6E6B" w:rsidRDefault="00C41A61">
      <w:pPr>
        <w:pStyle w:val="Corpo"/>
        <w:jc w:val="both"/>
        <w:rPr>
          <w:sz w:val="20"/>
          <w:szCs w:val="20"/>
        </w:rPr>
      </w:pPr>
      <w:r w:rsidRPr="00DC6E6B">
        <w:rPr>
          <w:rStyle w:val="Nenhum"/>
          <w:sz w:val="20"/>
          <w:szCs w:val="20"/>
        </w:rPr>
        <w:t>Pá</w:t>
      </w:r>
      <w:r w:rsidRPr="00DC6E6B">
        <w:rPr>
          <w:rStyle w:val="Nenhum"/>
          <w:sz w:val="20"/>
          <w:szCs w:val="20"/>
          <w:lang w:val="nl-NL"/>
        </w:rPr>
        <w:t xml:space="preserve">gina web:  </w:t>
      </w:r>
      <w:hyperlink r:id="rId15">
        <w:r w:rsidRPr="00DC6E6B">
          <w:rPr>
            <w:rStyle w:val="Hyperlink0"/>
            <w:lang w:val="pt-BR"/>
          </w:rPr>
          <w:t>http://www.ppgi.ufrj.br</w:t>
        </w:r>
      </w:hyperlink>
    </w:p>
    <w:p w:rsidR="005D12E5" w:rsidRPr="00DC6E6B" w:rsidRDefault="005D12E5">
      <w:pPr>
        <w:pStyle w:val="Corpo"/>
        <w:jc w:val="both"/>
        <w:rPr>
          <w:rStyle w:val="Nenhum"/>
          <w:b/>
          <w:bCs/>
          <w:sz w:val="20"/>
          <w:szCs w:val="20"/>
          <w:lang w:val="de-DE"/>
        </w:rPr>
      </w:pPr>
    </w:p>
    <w:p w:rsidR="006F06E7" w:rsidRPr="00DC6E6B" w:rsidRDefault="00C41A61">
      <w:pPr>
        <w:pStyle w:val="Corpo"/>
        <w:jc w:val="both"/>
        <w:rPr>
          <w:rStyle w:val="Nenhum"/>
          <w:sz w:val="20"/>
          <w:szCs w:val="20"/>
        </w:rPr>
      </w:pPr>
      <w:r w:rsidRPr="00DC6E6B">
        <w:rPr>
          <w:rStyle w:val="Nenhum"/>
          <w:sz w:val="20"/>
          <w:szCs w:val="20"/>
        </w:rPr>
        <w:t>Endereço:</w:t>
      </w:r>
    </w:p>
    <w:p w:rsidR="006F06E7" w:rsidRPr="00DC6E6B" w:rsidRDefault="00C41A61">
      <w:pPr>
        <w:pStyle w:val="Corpo"/>
        <w:jc w:val="both"/>
        <w:rPr>
          <w:rStyle w:val="Nenhum"/>
          <w:rFonts w:eastAsia="Arial" w:cs="Arial"/>
          <w:sz w:val="20"/>
          <w:szCs w:val="20"/>
        </w:rPr>
      </w:pPr>
      <w:r w:rsidRPr="00DC6E6B">
        <w:rPr>
          <w:rStyle w:val="Nenhum"/>
          <w:sz w:val="20"/>
          <w:szCs w:val="20"/>
        </w:rPr>
        <w:t>Secretaria de Pó</w:t>
      </w:r>
      <w:r w:rsidRPr="00DC6E6B">
        <w:rPr>
          <w:rStyle w:val="Nenhum"/>
          <w:sz w:val="20"/>
          <w:szCs w:val="20"/>
          <w:lang w:val="pt-BR"/>
        </w:rPr>
        <w:t>s-Gradua</w:t>
      </w:r>
      <w:r w:rsidRPr="00DC6E6B">
        <w:rPr>
          <w:rStyle w:val="Nenhum"/>
          <w:sz w:val="20"/>
          <w:szCs w:val="20"/>
        </w:rPr>
        <w:t>ção em Informá</w:t>
      </w:r>
      <w:r w:rsidRPr="00DC6E6B">
        <w:rPr>
          <w:rStyle w:val="Nenhum"/>
          <w:sz w:val="20"/>
          <w:szCs w:val="20"/>
          <w:lang w:val="pt-BR"/>
        </w:rPr>
        <w:t>tica ( PPGI )</w:t>
      </w:r>
    </w:p>
    <w:p w:rsidR="006F06E7" w:rsidRPr="00DC6E6B" w:rsidRDefault="00C41A61">
      <w:pPr>
        <w:pStyle w:val="Corpo"/>
        <w:jc w:val="both"/>
        <w:rPr>
          <w:rStyle w:val="Nenhum"/>
          <w:rFonts w:eastAsia="Arial" w:cs="Arial"/>
          <w:sz w:val="20"/>
          <w:szCs w:val="20"/>
        </w:rPr>
      </w:pPr>
      <w:r w:rsidRPr="00DC6E6B">
        <w:rPr>
          <w:rStyle w:val="Nenhum"/>
          <w:sz w:val="20"/>
          <w:szCs w:val="20"/>
        </w:rPr>
        <w:t>Av. Athos da Silveira Ramos, 274</w:t>
      </w:r>
    </w:p>
    <w:p w:rsidR="006F06E7" w:rsidRPr="00DC6E6B" w:rsidRDefault="00C41A61">
      <w:pPr>
        <w:pStyle w:val="Corpo"/>
        <w:jc w:val="both"/>
        <w:rPr>
          <w:rStyle w:val="Nenhum"/>
          <w:rFonts w:eastAsia="Arial" w:cs="Arial"/>
          <w:sz w:val="20"/>
          <w:szCs w:val="20"/>
        </w:rPr>
      </w:pPr>
      <w:proofErr w:type="spellStart"/>
      <w:r w:rsidRPr="00DC6E6B">
        <w:rPr>
          <w:rStyle w:val="Nenhum"/>
          <w:sz w:val="20"/>
          <w:szCs w:val="20"/>
          <w:lang w:val="pt-BR"/>
        </w:rPr>
        <w:t>Edif</w:t>
      </w:r>
      <w:proofErr w:type="spellEnd"/>
      <w:r w:rsidRPr="00DC6E6B">
        <w:rPr>
          <w:rStyle w:val="Nenhum"/>
          <w:sz w:val="20"/>
          <w:szCs w:val="20"/>
        </w:rPr>
        <w:t xml:space="preserve">ício do Centro de Ciências Matemáticas e da Natureza, </w:t>
      </w:r>
    </w:p>
    <w:p w:rsidR="006F06E7" w:rsidRPr="00DC6E6B" w:rsidRDefault="00C41A61">
      <w:pPr>
        <w:pStyle w:val="Corpo"/>
        <w:jc w:val="both"/>
        <w:rPr>
          <w:rStyle w:val="Nenhum"/>
          <w:rFonts w:eastAsia="Arial" w:cs="Arial"/>
          <w:sz w:val="20"/>
          <w:szCs w:val="20"/>
        </w:rPr>
      </w:pPr>
      <w:r w:rsidRPr="00DC6E6B">
        <w:rPr>
          <w:rStyle w:val="Nenhum"/>
          <w:sz w:val="20"/>
          <w:szCs w:val="20"/>
        </w:rPr>
        <w:t>Bloco E – Prédio do Nú</w:t>
      </w:r>
      <w:proofErr w:type="spellStart"/>
      <w:r w:rsidRPr="00DC6E6B">
        <w:rPr>
          <w:rStyle w:val="Nenhum"/>
          <w:sz w:val="20"/>
          <w:szCs w:val="20"/>
          <w:lang w:val="pt-BR"/>
        </w:rPr>
        <w:t>cleo</w:t>
      </w:r>
      <w:proofErr w:type="spellEnd"/>
      <w:r w:rsidRPr="00DC6E6B">
        <w:rPr>
          <w:rStyle w:val="Nenhum"/>
          <w:sz w:val="20"/>
          <w:szCs w:val="20"/>
          <w:lang w:val="pt-BR"/>
        </w:rPr>
        <w:t xml:space="preserve"> de Computa</w:t>
      </w:r>
      <w:r w:rsidRPr="00DC6E6B">
        <w:rPr>
          <w:rStyle w:val="Nenhum"/>
          <w:sz w:val="20"/>
          <w:szCs w:val="20"/>
        </w:rPr>
        <w:t>ção Eletrô</w:t>
      </w:r>
      <w:r w:rsidRPr="00DC6E6B">
        <w:rPr>
          <w:rStyle w:val="Nenhum"/>
          <w:sz w:val="20"/>
          <w:szCs w:val="20"/>
          <w:lang w:val="it-IT"/>
        </w:rPr>
        <w:t>nica</w:t>
      </w:r>
    </w:p>
    <w:p w:rsidR="006F06E7" w:rsidRPr="00DC6E6B" w:rsidRDefault="00C41A61">
      <w:pPr>
        <w:pStyle w:val="Corpo"/>
        <w:jc w:val="both"/>
        <w:rPr>
          <w:rStyle w:val="Nenhum"/>
          <w:rFonts w:eastAsia="Arial" w:cs="Arial"/>
          <w:sz w:val="20"/>
          <w:szCs w:val="20"/>
        </w:rPr>
      </w:pPr>
      <w:r w:rsidRPr="00DC6E6B">
        <w:rPr>
          <w:rStyle w:val="Nenhum"/>
          <w:sz w:val="20"/>
          <w:szCs w:val="20"/>
        </w:rPr>
        <w:t>Cidade Universitária</w:t>
      </w:r>
    </w:p>
    <w:p w:rsidR="006F06E7" w:rsidRPr="00DC6E6B" w:rsidRDefault="00C41A61">
      <w:pPr>
        <w:pStyle w:val="Corpo"/>
        <w:jc w:val="both"/>
        <w:rPr>
          <w:rStyle w:val="Nenhum"/>
          <w:rFonts w:eastAsia="Arial" w:cs="Arial"/>
          <w:sz w:val="20"/>
          <w:szCs w:val="20"/>
        </w:rPr>
      </w:pPr>
      <w:r w:rsidRPr="00DC6E6B">
        <w:rPr>
          <w:rStyle w:val="Nenhum"/>
          <w:sz w:val="20"/>
          <w:szCs w:val="20"/>
        </w:rPr>
        <w:t>CEP 21941-909 - Rio de Janeiro / RJ</w:t>
      </w:r>
    </w:p>
    <w:p w:rsidR="006F06E7" w:rsidRPr="00DC6E6B" w:rsidRDefault="00C41A61">
      <w:pPr>
        <w:pStyle w:val="Corpo"/>
        <w:jc w:val="both"/>
        <w:rPr>
          <w:rStyle w:val="Nenhum"/>
          <w:rFonts w:eastAsia="Arial" w:cs="Arial"/>
          <w:sz w:val="20"/>
          <w:szCs w:val="20"/>
        </w:rPr>
      </w:pPr>
      <w:r w:rsidRPr="00DC6E6B">
        <w:rPr>
          <w:rStyle w:val="Nenhum"/>
          <w:sz w:val="20"/>
          <w:szCs w:val="20"/>
        </w:rPr>
        <w:t>Caixa Postal: 68530</w:t>
      </w:r>
    </w:p>
    <w:bookmarkEnd w:id="7"/>
    <w:p w:rsidR="006F06E7" w:rsidRDefault="006F06E7">
      <w:pPr>
        <w:pStyle w:val="Corpo"/>
        <w:spacing w:line="276" w:lineRule="auto"/>
        <w:rPr>
          <w:rStyle w:val="Nenhum"/>
        </w:rPr>
      </w:pPr>
    </w:p>
    <w:p w:rsidR="006F06E7" w:rsidRDefault="006F06E7">
      <w:pPr>
        <w:pStyle w:val="Corpo"/>
        <w:spacing w:line="276" w:lineRule="auto"/>
      </w:pPr>
    </w:p>
    <w:sectPr w:rsidR="006F06E7" w:rsidSect="00BC7AED">
      <w:headerReference w:type="default" r:id="rId16"/>
      <w:footerReference w:type="default" r:id="rId17"/>
      <w:pgSz w:w="11906" w:h="16838"/>
      <w:pgMar w:top="1417" w:right="1701" w:bottom="1417" w:left="1701" w:header="0" w:footer="720" w:gutter="0"/>
      <w:pgNumType w:start="1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AD2" w:rsidRDefault="00F70AD2">
      <w:r>
        <w:separator/>
      </w:r>
    </w:p>
  </w:endnote>
  <w:endnote w:type="continuationSeparator" w:id="0">
    <w:p w:rsidR="00F70AD2" w:rsidRDefault="00F7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E7" w:rsidRDefault="006F06E7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AD2" w:rsidRDefault="00F70AD2">
      <w:r>
        <w:separator/>
      </w:r>
    </w:p>
  </w:footnote>
  <w:footnote w:type="continuationSeparator" w:id="0">
    <w:p w:rsidR="00F70AD2" w:rsidRDefault="00F70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E7" w:rsidRDefault="006F06E7">
    <w:pPr>
      <w:pStyle w:val="CabealhoeRodap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D82"/>
    <w:multiLevelType w:val="hybridMultilevel"/>
    <w:tmpl w:val="F0F6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35478"/>
    <w:multiLevelType w:val="hybridMultilevel"/>
    <w:tmpl w:val="3F9C8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73518"/>
    <w:multiLevelType w:val="hybridMultilevel"/>
    <w:tmpl w:val="3968C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75AA7"/>
    <w:multiLevelType w:val="hybridMultilevel"/>
    <w:tmpl w:val="E20ED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01C47"/>
    <w:multiLevelType w:val="multilevel"/>
    <w:tmpl w:val="18A4AEC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690162C"/>
    <w:multiLevelType w:val="multilevel"/>
    <w:tmpl w:val="9C2820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80A3A6D"/>
    <w:multiLevelType w:val="hybridMultilevel"/>
    <w:tmpl w:val="3F9C8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6E7"/>
    <w:rsid w:val="00027F03"/>
    <w:rsid w:val="000356CC"/>
    <w:rsid w:val="00221D7D"/>
    <w:rsid w:val="002A307D"/>
    <w:rsid w:val="003600BA"/>
    <w:rsid w:val="0037792A"/>
    <w:rsid w:val="0042024B"/>
    <w:rsid w:val="00476D37"/>
    <w:rsid w:val="004D6DB7"/>
    <w:rsid w:val="004F08C5"/>
    <w:rsid w:val="005D12E5"/>
    <w:rsid w:val="005E2708"/>
    <w:rsid w:val="006406C6"/>
    <w:rsid w:val="006409FC"/>
    <w:rsid w:val="006E23B8"/>
    <w:rsid w:val="006F06E7"/>
    <w:rsid w:val="0072157F"/>
    <w:rsid w:val="007462B4"/>
    <w:rsid w:val="007E4893"/>
    <w:rsid w:val="007E66FE"/>
    <w:rsid w:val="00813D1D"/>
    <w:rsid w:val="00852E67"/>
    <w:rsid w:val="00AC4597"/>
    <w:rsid w:val="00AE653C"/>
    <w:rsid w:val="00B850FC"/>
    <w:rsid w:val="00BC7AED"/>
    <w:rsid w:val="00C41A61"/>
    <w:rsid w:val="00C739D1"/>
    <w:rsid w:val="00CA331D"/>
    <w:rsid w:val="00CC4C6E"/>
    <w:rsid w:val="00D33482"/>
    <w:rsid w:val="00DB3CA1"/>
    <w:rsid w:val="00DC0072"/>
    <w:rsid w:val="00DC6E6B"/>
    <w:rsid w:val="00DE20F4"/>
    <w:rsid w:val="00F126BF"/>
    <w:rsid w:val="00F600F6"/>
    <w:rsid w:val="00F70AD2"/>
    <w:rsid w:val="00FE2B31"/>
    <w:rsid w:val="00FE6348"/>
    <w:rsid w:val="00FF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45DD"/>
  <w15:docId w15:val="{31664CB6-393B-4602-A3B4-C77ED89E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 Unicode MS" w:hAnsi="Arial" w:cs="Arial Unicode MS"/>
        <w:color w:val="000000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AED"/>
    <w:rPr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BC7AED"/>
    <w:rPr>
      <w:u w:val="single" w:color="000000"/>
    </w:rPr>
  </w:style>
  <w:style w:type="character" w:customStyle="1" w:styleId="Nenhum">
    <w:name w:val="Nenhum"/>
    <w:qFormat/>
    <w:rsid w:val="00BC7AED"/>
  </w:style>
  <w:style w:type="character" w:customStyle="1" w:styleId="Hyperlink0">
    <w:name w:val="Hyperlink.0"/>
    <w:basedOn w:val="Nenhum"/>
    <w:qFormat/>
    <w:rsid w:val="00BC7AED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enhum"/>
    <w:qFormat/>
    <w:rsid w:val="00BC7AED"/>
    <w:rPr>
      <w:rFonts w:ascii="Arial" w:eastAsia="Arial" w:hAnsi="Arial" w:cs="Arial"/>
      <w:strike w:val="0"/>
      <w:dstrike w:val="0"/>
      <w:outline w:val="0"/>
      <w:color w:val="000000"/>
      <w:sz w:val="20"/>
      <w:szCs w:val="20"/>
      <w:u w:val="single" w:color="000000"/>
    </w:rPr>
  </w:style>
  <w:style w:type="character" w:customStyle="1" w:styleId="Hyperlink2">
    <w:name w:val="Hyperlink.2"/>
    <w:basedOn w:val="Nenhum"/>
    <w:qFormat/>
    <w:rsid w:val="00BC7AED"/>
    <w:rPr>
      <w:rFonts w:ascii="Arial" w:eastAsia="Arial" w:hAnsi="Arial" w:cs="Arial"/>
      <w:outline w:val="0"/>
      <w:color w:val="000000"/>
      <w:sz w:val="20"/>
      <w:szCs w:val="20"/>
      <w:u w:val="single" w:color="00000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C7AED"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BC7AED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3A87"/>
    <w:rPr>
      <w:rFonts w:ascii="Segoe UI" w:hAnsi="Segoe UI" w:cs="Segoe UI"/>
      <w:sz w:val="18"/>
      <w:szCs w:val="18"/>
      <w:lang w:val="en-US" w:eastAsia="en-US"/>
    </w:rPr>
  </w:style>
  <w:style w:type="character" w:customStyle="1" w:styleId="ListLabel1">
    <w:name w:val="ListLabel 1"/>
    <w:qFormat/>
    <w:rsid w:val="00BC7AED"/>
    <w:rPr>
      <w:color w:val="00000A"/>
    </w:rPr>
  </w:style>
  <w:style w:type="character" w:customStyle="1" w:styleId="ListLabel2">
    <w:name w:val="ListLabel 2"/>
    <w:qFormat/>
    <w:rsid w:val="00BC7AED"/>
    <w:rPr>
      <w:color w:val="00000A"/>
    </w:rPr>
  </w:style>
  <w:style w:type="character" w:customStyle="1" w:styleId="ListLabel3">
    <w:name w:val="ListLabel 3"/>
    <w:qFormat/>
    <w:rsid w:val="00BC7AED"/>
    <w:rPr>
      <w:color w:val="00000A"/>
    </w:rPr>
  </w:style>
  <w:style w:type="character" w:customStyle="1" w:styleId="ListLabel4">
    <w:name w:val="ListLabel 4"/>
    <w:qFormat/>
    <w:rsid w:val="00BC7AED"/>
    <w:rPr>
      <w:color w:val="00000A"/>
    </w:rPr>
  </w:style>
  <w:style w:type="character" w:customStyle="1" w:styleId="ListLabel5">
    <w:name w:val="ListLabel 5"/>
    <w:qFormat/>
    <w:rsid w:val="00BC7AED"/>
    <w:rPr>
      <w:color w:val="00000A"/>
    </w:rPr>
  </w:style>
  <w:style w:type="character" w:customStyle="1" w:styleId="ListLabel6">
    <w:name w:val="ListLabel 6"/>
    <w:qFormat/>
    <w:rsid w:val="00BC7AED"/>
    <w:rPr>
      <w:color w:val="00000A"/>
      <w:sz w:val="21"/>
    </w:rPr>
  </w:style>
  <w:style w:type="paragraph" w:styleId="Ttulo">
    <w:name w:val="Title"/>
    <w:basedOn w:val="Normal"/>
    <w:next w:val="Corpodetexto"/>
    <w:qFormat/>
    <w:rsid w:val="00BC7A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BC7AED"/>
    <w:pPr>
      <w:spacing w:after="140" w:line="288" w:lineRule="auto"/>
    </w:pPr>
  </w:style>
  <w:style w:type="paragraph" w:styleId="Lista">
    <w:name w:val="List"/>
    <w:basedOn w:val="Corpodetexto"/>
    <w:rsid w:val="00BC7AED"/>
    <w:rPr>
      <w:rFonts w:cs="Arial"/>
    </w:rPr>
  </w:style>
  <w:style w:type="paragraph" w:styleId="Legenda">
    <w:name w:val="caption"/>
    <w:basedOn w:val="Normal"/>
    <w:qFormat/>
    <w:rsid w:val="00BC7A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C7AED"/>
    <w:pPr>
      <w:suppressLineNumbers/>
    </w:pPr>
    <w:rPr>
      <w:rFonts w:cs="Arial"/>
    </w:rPr>
  </w:style>
  <w:style w:type="paragraph" w:customStyle="1" w:styleId="CabealhoeRodap">
    <w:name w:val="Cabeçalho e Rodapé"/>
    <w:qFormat/>
    <w:rsid w:val="00BC7AED"/>
    <w:pPr>
      <w:tabs>
        <w:tab w:val="right" w:pos="9020"/>
      </w:tabs>
    </w:pPr>
    <w:rPr>
      <w:rFonts w:ascii="Helvetica Neue" w:hAnsi="Helvetica Neue"/>
      <w:sz w:val="24"/>
      <w:szCs w:val="24"/>
      <w:u w:color="000000"/>
    </w:rPr>
  </w:style>
  <w:style w:type="paragraph" w:customStyle="1" w:styleId="Corpo">
    <w:name w:val="Corpo"/>
    <w:qFormat/>
    <w:rsid w:val="00BC7AED"/>
    <w:pPr>
      <w:widowControl w:val="0"/>
    </w:pPr>
    <w:rPr>
      <w:sz w:val="24"/>
      <w:szCs w:val="24"/>
      <w:u w:color="000000"/>
      <w:lang w:val="pt-PT"/>
    </w:rPr>
  </w:style>
  <w:style w:type="paragraph" w:customStyle="1" w:styleId="Padro">
    <w:name w:val="Padrão"/>
    <w:qFormat/>
    <w:rsid w:val="00BC7AED"/>
    <w:rPr>
      <w:rFonts w:ascii="Helvetica Neue" w:eastAsia="Helvetica Neue" w:hAnsi="Helvetica Neue" w:cs="Helvetica Neue"/>
      <w:sz w:val="22"/>
      <w:szCs w:val="22"/>
      <w:u w:color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C7AED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3A8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rsid w:val="00BC7AED"/>
  </w:style>
  <w:style w:type="paragraph" w:styleId="Rodap">
    <w:name w:val="footer"/>
    <w:basedOn w:val="Normal"/>
    <w:rsid w:val="00BC7AED"/>
  </w:style>
  <w:style w:type="table" w:customStyle="1" w:styleId="TableNormal">
    <w:name w:val="Table Normal"/>
    <w:rsid w:val="00BC7A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221D7D"/>
    <w:rPr>
      <w:u w:color="000000"/>
    </w:rPr>
  </w:style>
  <w:style w:type="table" w:styleId="Tabelacomgrade">
    <w:name w:val="Table Grid"/>
    <w:basedOn w:val="Tabelanormal"/>
    <w:uiPriority w:val="39"/>
    <w:rsid w:val="00221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CC4C6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C0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i.ufrj.br/corpo-docente/" TargetMode="External"/><Relationship Id="rId13" Type="http://schemas.openxmlformats.org/officeDocument/2006/relationships/hyperlink" Target="http://www.ef.com/certificados-ingles/cambridge-test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f.com.br/certificados-ingles/toefl/ib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f.com.br/certificados-ingles/efs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pgi.ufrj.br/" TargetMode="External"/><Relationship Id="rId10" Type="http://schemas.openxmlformats.org/officeDocument/2006/relationships/hyperlink" Target="https://www.ef.com.br/certificados-ingles/toeic/listening-readin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f.com.br/certificados-ingles/ielts/" TargetMode="External"/><Relationship Id="rId14" Type="http://schemas.openxmlformats.org/officeDocument/2006/relationships/hyperlink" Target="http://www.ppgi.ufrj.br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3C197-E20B-4A54-AB9B-D35E2684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</dc:creator>
  <cp:lastModifiedBy>Jonice Oliveira</cp:lastModifiedBy>
  <cp:revision>15</cp:revision>
  <cp:lastPrinted>2019-11-05T17:40:00Z</cp:lastPrinted>
  <dcterms:created xsi:type="dcterms:W3CDTF">2019-09-30T17:12:00Z</dcterms:created>
  <dcterms:modified xsi:type="dcterms:W3CDTF">2019-11-06T19:22:00Z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