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A1B" w:rsidRDefault="0055111A" w:rsidP="0055111A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245685" cy="824328"/>
            <wp:effectExtent l="19050" t="0" r="2215" b="0"/>
            <wp:docPr id="1" name="Imagem 1" descr="mine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erv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685" cy="824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t xml:space="preserve">                                    </w:t>
      </w:r>
      <w:r w:rsidR="00F469B6">
        <w:rPr>
          <w:noProof/>
          <w:lang w:eastAsia="pt-BR"/>
        </w:rPr>
        <w:t xml:space="preserve">                               </w:t>
      </w:r>
      <w:r>
        <w:rPr>
          <w:noProof/>
          <w:lang w:eastAsia="pt-BR"/>
        </w:rPr>
        <w:t xml:space="preserve">                                      </w:t>
      </w:r>
      <w:r>
        <w:rPr>
          <w:noProof/>
          <w:lang w:eastAsia="pt-BR"/>
        </w:rPr>
        <w:drawing>
          <wp:inline distT="0" distB="0" distL="0" distR="0">
            <wp:extent cx="2634970" cy="646123"/>
            <wp:effectExtent l="19050" t="0" r="0" b="0"/>
            <wp:docPr id="4" name="Imagem 4" descr="PP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PG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556" cy="646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11A" w:rsidRPr="00670DCB" w:rsidRDefault="0055111A" w:rsidP="00F469B6">
      <w:pPr>
        <w:widowControl w:val="0"/>
        <w:tabs>
          <w:tab w:val="left" w:pos="3795"/>
          <w:tab w:val="right" w:pos="4881"/>
          <w:tab w:val="left" w:pos="4971"/>
        </w:tabs>
        <w:autoSpaceDE w:val="0"/>
        <w:autoSpaceDN w:val="0"/>
        <w:adjustRightInd w:val="0"/>
        <w:spacing w:before="125"/>
        <w:jc w:val="center"/>
        <w:rPr>
          <w:rFonts w:ascii="Arial" w:hAnsi="Arial" w:cs="Arial"/>
          <w:b/>
          <w:bCs/>
          <w:color w:val="800000"/>
          <w:sz w:val="40"/>
          <w:szCs w:val="40"/>
        </w:rPr>
      </w:pPr>
      <w:r w:rsidRPr="00670DCB">
        <w:rPr>
          <w:rFonts w:ascii="Arial" w:hAnsi="Arial" w:cs="Arial"/>
          <w:b/>
          <w:bCs/>
          <w:color w:val="800000"/>
          <w:sz w:val="40"/>
          <w:szCs w:val="40"/>
        </w:rPr>
        <w:t>DISSERTAÇÃO DE MESTRADO</w:t>
      </w:r>
    </w:p>
    <w:p w:rsidR="00A66932" w:rsidRPr="00670DCB" w:rsidRDefault="00A66932" w:rsidP="00A66932">
      <w:pPr>
        <w:widowControl w:val="0"/>
        <w:tabs>
          <w:tab w:val="center" w:pos="4532"/>
        </w:tabs>
        <w:autoSpaceDE w:val="0"/>
        <w:autoSpaceDN w:val="0"/>
        <w:adjustRightInd w:val="0"/>
        <w:spacing w:before="104" w:line="240" w:lineRule="auto"/>
        <w:jc w:val="center"/>
        <w:outlineLvl w:val="0"/>
        <w:rPr>
          <w:rFonts w:ascii="Arial" w:hAnsi="Arial" w:cs="Arial"/>
          <w:b/>
          <w:bCs/>
          <w:color w:val="800000"/>
          <w:sz w:val="34"/>
          <w:szCs w:val="34"/>
          <w:u w:val="single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Alun</w:t>
      </w:r>
      <w:r w:rsidR="000632A1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a</w:t>
      </w: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 xml:space="preserve"> </w:t>
      </w:r>
    </w:p>
    <w:p w:rsidR="0055111A" w:rsidRPr="00670DCB" w:rsidRDefault="0055111A" w:rsidP="00F469B6">
      <w:pPr>
        <w:widowControl w:val="0"/>
        <w:tabs>
          <w:tab w:val="center" w:pos="4611"/>
        </w:tabs>
        <w:autoSpaceDE w:val="0"/>
        <w:autoSpaceDN w:val="0"/>
        <w:adjustRightInd w:val="0"/>
        <w:spacing w:before="88" w:line="240" w:lineRule="auto"/>
        <w:jc w:val="center"/>
        <w:outlineLvl w:val="0"/>
        <w:rPr>
          <w:rFonts w:ascii="Arial" w:hAnsi="Arial" w:cs="Arial"/>
          <w:b/>
          <w:color w:val="404040" w:themeColor="text1" w:themeTint="BF"/>
          <w:sz w:val="48"/>
          <w:szCs w:val="48"/>
        </w:rPr>
      </w:pPr>
      <w:r w:rsidRPr="00670DCB">
        <w:rPr>
          <w:rFonts w:ascii="Arial" w:hAnsi="Arial" w:cs="Arial"/>
          <w:b/>
          <w:color w:val="404040" w:themeColor="text1" w:themeTint="BF"/>
          <w:sz w:val="48"/>
          <w:szCs w:val="48"/>
        </w:rPr>
        <w:t xml:space="preserve">Ester </w:t>
      </w:r>
      <w:proofErr w:type="spellStart"/>
      <w:r w:rsidRPr="00670DCB">
        <w:rPr>
          <w:rFonts w:ascii="Arial" w:hAnsi="Arial" w:cs="Arial"/>
          <w:b/>
          <w:color w:val="404040" w:themeColor="text1" w:themeTint="BF"/>
          <w:sz w:val="48"/>
          <w:szCs w:val="48"/>
        </w:rPr>
        <w:t>Morsoletto</w:t>
      </w:r>
      <w:proofErr w:type="spellEnd"/>
      <w:r w:rsidRPr="00670DCB">
        <w:rPr>
          <w:rFonts w:ascii="Arial" w:hAnsi="Arial" w:cs="Arial"/>
          <w:b/>
          <w:color w:val="404040" w:themeColor="text1" w:themeTint="BF"/>
          <w:sz w:val="48"/>
          <w:szCs w:val="48"/>
        </w:rPr>
        <w:t xml:space="preserve"> </w:t>
      </w:r>
      <w:proofErr w:type="spellStart"/>
      <w:r w:rsidRPr="00670DCB">
        <w:rPr>
          <w:rFonts w:ascii="Arial" w:hAnsi="Arial" w:cs="Arial"/>
          <w:b/>
          <w:color w:val="404040" w:themeColor="text1" w:themeTint="BF"/>
          <w:sz w:val="48"/>
          <w:szCs w:val="48"/>
        </w:rPr>
        <w:t>Poegere</w:t>
      </w:r>
      <w:proofErr w:type="spellEnd"/>
    </w:p>
    <w:p w:rsidR="0055111A" w:rsidRPr="00670DCB" w:rsidRDefault="0055111A" w:rsidP="00F469B6">
      <w:pPr>
        <w:widowControl w:val="0"/>
        <w:tabs>
          <w:tab w:val="center" w:pos="4611"/>
        </w:tabs>
        <w:autoSpaceDE w:val="0"/>
        <w:autoSpaceDN w:val="0"/>
        <w:adjustRightInd w:val="0"/>
        <w:spacing w:before="88" w:line="240" w:lineRule="auto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  <w:u w:val="single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Título</w:t>
      </w:r>
    </w:p>
    <w:p w:rsidR="0055111A" w:rsidRPr="00670DCB" w:rsidRDefault="0055111A" w:rsidP="00F469B6">
      <w:pPr>
        <w:widowControl w:val="0"/>
        <w:tabs>
          <w:tab w:val="center" w:pos="10065"/>
        </w:tabs>
        <w:autoSpaceDE w:val="0"/>
        <w:autoSpaceDN w:val="0"/>
        <w:adjustRightInd w:val="0"/>
        <w:spacing w:before="19" w:line="240" w:lineRule="auto"/>
        <w:jc w:val="center"/>
        <w:outlineLvl w:val="0"/>
        <w:rPr>
          <w:rFonts w:ascii="Arial" w:hAnsi="Arial" w:cs="Arial"/>
          <w:b/>
          <w:color w:val="404040" w:themeColor="text1" w:themeTint="BF"/>
          <w:sz w:val="36"/>
          <w:szCs w:val="36"/>
        </w:rPr>
      </w:pPr>
      <w:r w:rsidRPr="00670DCB">
        <w:rPr>
          <w:rFonts w:ascii="Arial" w:hAnsi="Arial" w:cs="Arial"/>
          <w:b/>
          <w:bCs/>
          <w:color w:val="404040" w:themeColor="text1" w:themeTint="BF"/>
          <w:sz w:val="36"/>
          <w:szCs w:val="36"/>
        </w:rPr>
        <w:t>"</w:t>
      </w:r>
      <w:r w:rsidRPr="00670DCB">
        <w:rPr>
          <w:rFonts w:ascii="Arial" w:hAnsi="Arial" w:cs="Arial"/>
          <w:b/>
          <w:i/>
          <w:color w:val="404040" w:themeColor="text1" w:themeTint="BF"/>
          <w:sz w:val="44"/>
          <w:szCs w:val="44"/>
          <w:shd w:val="clear" w:color="auto" w:fill="FFFFFF"/>
        </w:rPr>
        <w:t>Um método baseado em padrões ontológicos de colaboração para construção de modelos conceituais de groupware</w:t>
      </w:r>
      <w:r w:rsidRPr="00670DCB">
        <w:rPr>
          <w:rFonts w:ascii="Arial" w:hAnsi="Arial" w:cs="Arial"/>
          <w:b/>
          <w:bCs/>
          <w:color w:val="404040" w:themeColor="text1" w:themeTint="BF"/>
          <w:sz w:val="36"/>
          <w:szCs w:val="36"/>
        </w:rPr>
        <w:t>"</w:t>
      </w:r>
    </w:p>
    <w:p w:rsidR="0055111A" w:rsidRPr="00670DCB" w:rsidRDefault="0055111A" w:rsidP="00F469B6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240" w:lineRule="auto"/>
        <w:jc w:val="center"/>
        <w:outlineLvl w:val="0"/>
        <w:rPr>
          <w:rFonts w:ascii="Arial" w:hAnsi="Arial" w:cs="Arial"/>
          <w:b/>
          <w:bCs/>
          <w:color w:val="800000"/>
          <w:sz w:val="34"/>
          <w:szCs w:val="34"/>
          <w:u w:val="single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Data, Horário e Local</w:t>
      </w:r>
    </w:p>
    <w:p w:rsidR="0055111A" w:rsidRPr="00670DCB" w:rsidRDefault="003C61F4" w:rsidP="00F469B6">
      <w:pPr>
        <w:widowControl w:val="0"/>
        <w:tabs>
          <w:tab w:val="center" w:pos="4914"/>
        </w:tabs>
        <w:autoSpaceDE w:val="0"/>
        <w:autoSpaceDN w:val="0"/>
        <w:adjustRightInd w:val="0"/>
        <w:spacing w:before="136" w:line="240" w:lineRule="auto"/>
        <w:jc w:val="center"/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</w:pPr>
      <w:r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31</w:t>
      </w:r>
      <w:r w:rsidR="0055111A" w:rsidRPr="00670DCB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de agosto de </w:t>
      </w:r>
      <w:proofErr w:type="gramStart"/>
      <w:r w:rsidR="0055111A" w:rsidRPr="00670DCB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2018</w:t>
      </w:r>
      <w:r w:rsidR="00F469B6" w:rsidRPr="00670DCB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às </w:t>
      </w:r>
      <w:r w:rsidR="0055111A" w:rsidRPr="00670DCB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1</w:t>
      </w:r>
      <w:r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0</w:t>
      </w:r>
      <w:r w:rsidR="0055111A" w:rsidRPr="00670DCB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h</w:t>
      </w:r>
      <w:r w:rsidR="00F469B6" w:rsidRPr="00670DCB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-</w:t>
      </w:r>
      <w:r w:rsidR="0055111A" w:rsidRPr="00670DCB">
        <w:rPr>
          <w:rFonts w:ascii="Arial" w:hAnsi="Arial" w:cs="Arial"/>
          <w:b/>
          <w:color w:val="404040" w:themeColor="text1" w:themeTint="BF"/>
          <w:sz w:val="21"/>
          <w:szCs w:val="21"/>
          <w:shd w:val="clear" w:color="auto" w:fill="FFFFFF"/>
        </w:rPr>
        <w:t> </w:t>
      </w:r>
      <w:r w:rsidR="0055111A" w:rsidRPr="00670DCB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Anfiteatro</w:t>
      </w:r>
      <w:proofErr w:type="gramEnd"/>
      <w:r w:rsidR="0055111A" w:rsidRPr="00670DCB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Maria Irene</w:t>
      </w:r>
    </w:p>
    <w:p w:rsidR="0055111A" w:rsidRPr="00670DCB" w:rsidRDefault="0055111A" w:rsidP="0055111A">
      <w:pPr>
        <w:widowControl w:val="0"/>
        <w:tabs>
          <w:tab w:val="center" w:pos="4519"/>
        </w:tabs>
        <w:autoSpaceDE w:val="0"/>
        <w:autoSpaceDN w:val="0"/>
        <w:adjustRightInd w:val="0"/>
        <w:spacing w:before="77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  <w:u w:val="single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Banca Examinadora</w:t>
      </w:r>
    </w:p>
    <w:tbl>
      <w:tblPr>
        <w:tblW w:w="12332" w:type="dxa"/>
        <w:tblInd w:w="817" w:type="dxa"/>
        <w:tblBorders>
          <w:bottom w:val="single" w:sz="4" w:space="0" w:color="1C4D5A"/>
        </w:tblBorders>
        <w:tblLook w:val="04A0"/>
      </w:tblPr>
      <w:tblGrid>
        <w:gridCol w:w="4928"/>
        <w:gridCol w:w="3435"/>
        <w:gridCol w:w="3969"/>
      </w:tblGrid>
      <w:tr w:rsidR="0055111A" w:rsidRPr="00670DCB" w:rsidTr="00670DCB"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55111A" w:rsidP="000D3BF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</w:pPr>
            <w:r w:rsidRPr="00670DCB"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>Marcos Roberto da Silva Borges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670D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Orientador</w:t>
            </w: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670D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PPGI - UFRJ</w:t>
            </w:r>
          </w:p>
        </w:tc>
      </w:tr>
      <w:tr w:rsidR="0055111A" w:rsidRPr="00670DCB" w:rsidTr="00670DCB"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55111A" w:rsidP="000D3BF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</w:pPr>
            <w:r w:rsidRPr="00670DCB"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 xml:space="preserve">Claudia </w:t>
            </w:r>
            <w:proofErr w:type="spellStart"/>
            <w:r w:rsidRPr="00670DCB"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>Lage</w:t>
            </w:r>
            <w:proofErr w:type="spellEnd"/>
            <w:r w:rsidRPr="00670DCB"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 xml:space="preserve"> Rebelo da Motta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670D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Presidente / </w:t>
            </w:r>
            <w:proofErr w:type="spellStart"/>
            <w:r w:rsidRPr="00670D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Coorientadora</w:t>
            </w:r>
            <w:proofErr w:type="spellEnd"/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670D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PPGI - UFRJ</w:t>
            </w:r>
          </w:p>
        </w:tc>
      </w:tr>
      <w:tr w:rsidR="0055111A" w:rsidRPr="00670DCB" w:rsidTr="00670DCB"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55111A" w:rsidP="000D3BF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</w:pPr>
            <w:r w:rsidRPr="00670DCB"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 xml:space="preserve">Adriana </w:t>
            </w:r>
            <w:proofErr w:type="spellStart"/>
            <w:r w:rsidRPr="00670DCB"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>Santarosa</w:t>
            </w:r>
            <w:proofErr w:type="spellEnd"/>
            <w:r w:rsidRPr="00670DCB"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670DCB"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>Vivacqua</w:t>
            </w:r>
            <w:proofErr w:type="spellEnd"/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670D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PPGI - UFRJ</w:t>
            </w:r>
          </w:p>
        </w:tc>
      </w:tr>
      <w:tr w:rsidR="00F17743" w:rsidRPr="00670DCB" w:rsidTr="00670DCB"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F17743" w:rsidRPr="00670DCB" w:rsidRDefault="00F17743" w:rsidP="000D3BF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</w:pPr>
            <w:r w:rsidRPr="00670DCB"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>Fernanda Araujo Baião Amorim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F17743" w:rsidRPr="00670DCB" w:rsidRDefault="00F17743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F17743" w:rsidRDefault="00F17743" w:rsidP="00F17743">
            <w:pPr>
              <w:jc w:val="center"/>
            </w:pPr>
            <w:r w:rsidRPr="00694BE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Membro externo</w:t>
            </w:r>
          </w:p>
        </w:tc>
      </w:tr>
      <w:tr w:rsidR="00F17743" w:rsidRPr="00670DCB" w:rsidTr="00670DCB"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F17743" w:rsidRPr="00670DCB" w:rsidRDefault="00F17743" w:rsidP="000D3BF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</w:pPr>
            <w:r w:rsidRPr="00670DCB"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>Renata Mendes de Araujo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F17743" w:rsidRPr="00670DCB" w:rsidRDefault="00F17743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F17743" w:rsidRDefault="00F17743" w:rsidP="00F17743">
            <w:pPr>
              <w:jc w:val="center"/>
            </w:pPr>
            <w:r w:rsidRPr="00694BE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Membro externo</w:t>
            </w:r>
          </w:p>
        </w:tc>
      </w:tr>
      <w:tr w:rsidR="0055111A" w:rsidRPr="00670DCB" w:rsidTr="00670DCB">
        <w:tc>
          <w:tcPr>
            <w:tcW w:w="4928" w:type="dxa"/>
            <w:tcBorders>
              <w:top w:val="single" w:sz="4" w:space="0" w:color="1C4D5A"/>
            </w:tcBorders>
          </w:tcPr>
          <w:p w:rsidR="0055111A" w:rsidRPr="00670DCB" w:rsidRDefault="0055111A" w:rsidP="000D3BF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</w:pPr>
            <w:proofErr w:type="spellStart"/>
            <w:r w:rsidRPr="00670DCB"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>Jonice</w:t>
            </w:r>
            <w:proofErr w:type="spellEnd"/>
            <w:r w:rsidRPr="00670DCB"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 xml:space="preserve"> de Oliveira Sampaio</w:t>
            </w:r>
          </w:p>
        </w:tc>
        <w:tc>
          <w:tcPr>
            <w:tcW w:w="3435" w:type="dxa"/>
            <w:tcBorders>
              <w:top w:val="single" w:sz="4" w:space="0" w:color="1C4D5A"/>
            </w:tcBorders>
          </w:tcPr>
          <w:p w:rsidR="0055111A" w:rsidRPr="00670DCB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670D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Suplente</w:t>
            </w:r>
          </w:p>
        </w:tc>
        <w:tc>
          <w:tcPr>
            <w:tcW w:w="3969" w:type="dxa"/>
            <w:tcBorders>
              <w:top w:val="single" w:sz="4" w:space="0" w:color="1C4D5A"/>
            </w:tcBorders>
          </w:tcPr>
          <w:p w:rsidR="0055111A" w:rsidRPr="00670DCB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670D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PPGI – UFRJ</w:t>
            </w:r>
          </w:p>
        </w:tc>
      </w:tr>
    </w:tbl>
    <w:p w:rsidR="0055111A" w:rsidRDefault="0055111A" w:rsidP="00670DCB">
      <w:pPr>
        <w:jc w:val="center"/>
      </w:pPr>
    </w:p>
    <w:sectPr w:rsidR="0055111A" w:rsidSect="0055111A">
      <w:pgSz w:w="16838" w:h="11906" w:orient="landscape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111A"/>
    <w:rsid w:val="000632A1"/>
    <w:rsid w:val="000D3BFE"/>
    <w:rsid w:val="002E015B"/>
    <w:rsid w:val="003C61F4"/>
    <w:rsid w:val="00483D1B"/>
    <w:rsid w:val="0055111A"/>
    <w:rsid w:val="00597859"/>
    <w:rsid w:val="00670DCB"/>
    <w:rsid w:val="00936F22"/>
    <w:rsid w:val="00A66932"/>
    <w:rsid w:val="00C13C85"/>
    <w:rsid w:val="00CD7DA0"/>
    <w:rsid w:val="00F17743"/>
    <w:rsid w:val="00F4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1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11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Wirz Marinho Mamede</dc:creator>
  <cp:lastModifiedBy>Patrícia Wirz Marinho Mamede</cp:lastModifiedBy>
  <cp:revision>8</cp:revision>
  <dcterms:created xsi:type="dcterms:W3CDTF">2018-08-21T14:46:00Z</dcterms:created>
  <dcterms:modified xsi:type="dcterms:W3CDTF">2018-08-28T17:25:00Z</dcterms:modified>
</cp:coreProperties>
</file>